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1D2" w:rsidRDefault="00B34400" w:rsidP="00AE01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Rapport</w:t>
      </w:r>
      <w:r w:rsidR="007433F0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 de New York</w:t>
      </w:r>
      <w:r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 sur le l</w:t>
      </w:r>
      <w:r w:rsidR="00AE01D2" w:rsidRPr="00AE01D2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ancement </w:t>
      </w:r>
      <w:r w:rsidR="00DF2C53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publique de la d</w:t>
      </w:r>
      <w:r w:rsidR="00DF2C53" w:rsidRPr="00AE01D2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éclaration </w:t>
      </w:r>
      <w:r w:rsidR="00AE01D2" w:rsidRPr="00AE01D2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offic</w:t>
      </w:r>
      <w:r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iel</w:t>
      </w:r>
      <w:r w:rsidR="00DF2C53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le</w:t>
      </w:r>
      <w:r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 des principes de </w:t>
      </w:r>
      <w:r w:rsidR="00AE01D2" w:rsidRPr="00AE01D2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e l'observation électorale</w:t>
      </w:r>
      <w:r w:rsidR="00DF2C53" w:rsidRPr="00DF2C53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 </w:t>
      </w:r>
      <w:r w:rsidR="00DF2C53" w:rsidRPr="00AE01D2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et de </w:t>
      </w:r>
      <w:r w:rsidR="00DF2C53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la </w:t>
      </w:r>
      <w:r w:rsidR="00DF2C53" w:rsidRPr="00AE01D2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surveillance</w:t>
      </w:r>
      <w:r w:rsidR="00AE01D2" w:rsidRPr="00AE01D2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 non partisane par l'Organisation des citoyens de New York</w:t>
      </w:r>
    </w:p>
    <w:p w:rsidR="00C45306" w:rsidRPr="00C45306" w:rsidRDefault="00AE01D2" w:rsidP="00AE01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fr-FR"/>
        </w:rPr>
      </w:pPr>
      <w:r w:rsidRPr="00AE01D2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br/>
      </w:r>
      <w:r w:rsidR="008975D3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L’Introduction</w:t>
      </w:r>
    </w:p>
    <w:p w:rsidR="00C45306" w:rsidRDefault="00AE01D2" w:rsidP="00AE01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AE01D2">
        <w:rPr>
          <w:rFonts w:ascii="Times New Roman" w:eastAsia="Times New Roman" w:hAnsi="Times New Roman" w:cs="Times New Roman"/>
          <w:sz w:val="24"/>
          <w:szCs w:val="24"/>
          <w:lang w:val="fr-FR"/>
        </w:rPr>
        <w:br/>
        <w:t xml:space="preserve">Le lancement des principes mondiaux </w:t>
      </w:r>
      <w:r w:rsidR="005B59D6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aux Etats Unies  d 3 a 5 </w:t>
      </w:r>
      <w:r w:rsidRPr="00AE01D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="00C45306">
        <w:rPr>
          <w:rFonts w:ascii="Times New Roman" w:eastAsia="Times New Roman" w:hAnsi="Times New Roman" w:cs="Times New Roman"/>
          <w:sz w:val="24"/>
          <w:szCs w:val="24"/>
          <w:lang w:val="fr-FR"/>
        </w:rPr>
        <w:t>Avril 2012, représente</w:t>
      </w:r>
      <w:r w:rsidRPr="00AE01D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un développement historique dans la vie des observateurs électoraux à travers le monde.</w:t>
      </w:r>
    </w:p>
    <w:p w:rsidR="00C45306" w:rsidRDefault="00AE01D2" w:rsidP="00AE01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AE01D2">
        <w:rPr>
          <w:rFonts w:ascii="Times New Roman" w:eastAsia="Times New Roman" w:hAnsi="Times New Roman" w:cs="Times New Roman"/>
          <w:sz w:val="24"/>
          <w:szCs w:val="24"/>
          <w:lang w:val="fr-FR"/>
        </w:rPr>
        <w:br/>
        <w:t xml:space="preserve"> La Déclaration prévoit la façon d'assurer des élections démocratiques </w:t>
      </w:r>
      <w:r w:rsidR="005B59D6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et </w:t>
      </w:r>
      <w:r w:rsidR="00C45306" w:rsidRPr="00AE01D2">
        <w:rPr>
          <w:rFonts w:ascii="Times New Roman" w:eastAsia="Times New Roman" w:hAnsi="Times New Roman" w:cs="Times New Roman"/>
          <w:sz w:val="24"/>
          <w:szCs w:val="24"/>
          <w:lang w:val="fr-FR"/>
        </w:rPr>
        <w:t>véritable</w:t>
      </w:r>
      <w:r w:rsidR="005B59D6">
        <w:rPr>
          <w:rFonts w:ascii="Times New Roman" w:eastAsia="Times New Roman" w:hAnsi="Times New Roman" w:cs="Times New Roman"/>
          <w:sz w:val="24"/>
          <w:szCs w:val="24"/>
          <w:lang w:val="fr-FR"/>
        </w:rPr>
        <w:t>s</w:t>
      </w:r>
      <w:r w:rsidR="00C45306" w:rsidRPr="00AE01D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="00C45306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au niveau mondial </w:t>
      </w:r>
      <w:r w:rsidR="005B59D6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a travers </w:t>
      </w:r>
      <w:r w:rsidR="005B59D6" w:rsidRPr="00AE01D2">
        <w:rPr>
          <w:rFonts w:ascii="Times New Roman" w:eastAsia="Times New Roman" w:hAnsi="Times New Roman" w:cs="Times New Roman"/>
          <w:sz w:val="24"/>
          <w:szCs w:val="24"/>
          <w:lang w:val="fr-FR"/>
        </w:rPr>
        <w:t>d'observation</w:t>
      </w:r>
      <w:r w:rsidR="005B59D6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indépendante</w:t>
      </w:r>
      <w:r w:rsidR="005B59D6" w:rsidRPr="00AE01D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non partisane  </w:t>
      </w:r>
      <w:r w:rsidR="00C45306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="00C45306" w:rsidRPr="00AE01D2">
        <w:rPr>
          <w:rFonts w:ascii="Times New Roman" w:eastAsia="Times New Roman" w:hAnsi="Times New Roman" w:cs="Times New Roman"/>
          <w:sz w:val="24"/>
          <w:szCs w:val="24"/>
          <w:lang w:val="fr-FR"/>
        </w:rPr>
        <w:t>des processus électoraux</w:t>
      </w:r>
      <w:r w:rsidR="00C45306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="005B59D6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en respectant </w:t>
      </w:r>
      <w:r w:rsidR="005B59D6" w:rsidRPr="00AE01D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Pr="00AE01D2">
        <w:rPr>
          <w:rFonts w:ascii="Times New Roman" w:eastAsia="Times New Roman" w:hAnsi="Times New Roman" w:cs="Times New Roman"/>
          <w:sz w:val="24"/>
          <w:szCs w:val="24"/>
          <w:lang w:val="fr-FR"/>
        </w:rPr>
        <w:t>un code de conduite qui a sonné le modèle de comportement pour tous les observateurs nationaux dans le monde.</w:t>
      </w:r>
    </w:p>
    <w:p w:rsidR="00191E3F" w:rsidRDefault="00AE01D2" w:rsidP="00AE01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AE01D2">
        <w:rPr>
          <w:rFonts w:ascii="Times New Roman" w:eastAsia="Times New Roman" w:hAnsi="Times New Roman" w:cs="Times New Roman"/>
          <w:sz w:val="24"/>
          <w:szCs w:val="24"/>
          <w:lang w:val="fr-FR"/>
        </w:rPr>
        <w:br/>
      </w:r>
      <w:r w:rsidRPr="00AE01D2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Hôte de la conférence</w:t>
      </w:r>
      <w:r w:rsidR="00191E3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Pr="00AE01D2">
        <w:rPr>
          <w:rFonts w:ascii="Times New Roman" w:eastAsia="Times New Roman" w:hAnsi="Times New Roman" w:cs="Times New Roman"/>
          <w:sz w:val="24"/>
          <w:szCs w:val="24"/>
          <w:lang w:val="fr-FR"/>
        </w:rPr>
        <w:t>:</w:t>
      </w:r>
    </w:p>
    <w:p w:rsidR="00191E3F" w:rsidRDefault="00AE01D2" w:rsidP="00AE01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AE01D2">
        <w:rPr>
          <w:rFonts w:ascii="Times New Roman" w:eastAsia="Times New Roman" w:hAnsi="Times New Roman" w:cs="Times New Roman"/>
          <w:sz w:val="24"/>
          <w:szCs w:val="24"/>
          <w:lang w:val="fr-FR"/>
        </w:rPr>
        <w:br/>
        <w:t> National Democratic Institute (NDI) et le Département des Nations Unies pour l'</w:t>
      </w:r>
      <w:r w:rsidR="005B59D6">
        <w:rPr>
          <w:rFonts w:ascii="Times New Roman" w:eastAsia="Times New Roman" w:hAnsi="Times New Roman" w:cs="Times New Roman"/>
          <w:sz w:val="24"/>
          <w:szCs w:val="24"/>
          <w:lang w:val="fr-FR"/>
        </w:rPr>
        <w:t>A</w:t>
      </w:r>
      <w:r w:rsidRPr="00AE01D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ssistance </w:t>
      </w:r>
      <w:r w:rsidR="005B59D6">
        <w:rPr>
          <w:rFonts w:ascii="Times New Roman" w:eastAsia="Times New Roman" w:hAnsi="Times New Roman" w:cs="Times New Roman"/>
          <w:sz w:val="24"/>
          <w:szCs w:val="24"/>
          <w:lang w:val="fr-FR"/>
        </w:rPr>
        <w:t>E</w:t>
      </w:r>
      <w:r w:rsidRPr="00AE01D2">
        <w:rPr>
          <w:rFonts w:ascii="Times New Roman" w:eastAsia="Times New Roman" w:hAnsi="Times New Roman" w:cs="Times New Roman"/>
          <w:sz w:val="24"/>
          <w:szCs w:val="24"/>
          <w:lang w:val="fr-FR"/>
        </w:rPr>
        <w:t>lectorale (UNEAD)</w:t>
      </w:r>
    </w:p>
    <w:p w:rsidR="00191E3F" w:rsidRDefault="00AE01D2" w:rsidP="00AE01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AE01D2">
        <w:rPr>
          <w:rFonts w:ascii="Times New Roman" w:eastAsia="Times New Roman" w:hAnsi="Times New Roman" w:cs="Times New Roman"/>
          <w:sz w:val="24"/>
          <w:szCs w:val="24"/>
          <w:lang w:val="fr-FR"/>
        </w:rPr>
        <w:br/>
      </w:r>
      <w:r w:rsidRPr="00AE01D2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 </w:t>
      </w:r>
      <w:r w:rsidR="005B59D6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Les </w:t>
      </w:r>
      <w:r w:rsidRPr="00AE01D2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Participants</w:t>
      </w:r>
      <w:r w:rsidRPr="00AE01D2">
        <w:rPr>
          <w:rFonts w:ascii="Times New Roman" w:eastAsia="Times New Roman" w:hAnsi="Times New Roman" w:cs="Times New Roman"/>
          <w:sz w:val="24"/>
          <w:szCs w:val="24"/>
          <w:lang w:val="fr-FR"/>
        </w:rPr>
        <w:t>:</w:t>
      </w:r>
    </w:p>
    <w:p w:rsidR="00191E3F" w:rsidRDefault="00191E3F" w:rsidP="00AE01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/>
        </w:rPr>
        <w:br/>
        <w:t> Le lancement a débuté le 2 a</w:t>
      </w:r>
      <w:r w:rsidR="00AE01D2" w:rsidRPr="00AE01D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vril avec une réception de bienvenue dans les Galeries sur </w:t>
      </w:r>
      <w:proofErr w:type="spellStart"/>
      <w:r w:rsidR="00AE01D2" w:rsidRPr="00AE01D2">
        <w:rPr>
          <w:rFonts w:ascii="Times New Roman" w:eastAsia="Times New Roman" w:hAnsi="Times New Roman" w:cs="Times New Roman"/>
          <w:sz w:val="24"/>
          <w:szCs w:val="24"/>
          <w:lang w:val="fr-FR"/>
        </w:rPr>
        <w:t>lex</w:t>
      </w:r>
      <w:proofErr w:type="spellEnd"/>
      <w:r w:rsidR="00AE01D2" w:rsidRPr="00AE01D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le Grand </w:t>
      </w:r>
      <w:proofErr w:type="spellStart"/>
      <w:r w:rsidR="00AE01D2" w:rsidRPr="00AE01D2">
        <w:rPr>
          <w:rFonts w:ascii="Times New Roman" w:eastAsia="Times New Roman" w:hAnsi="Times New Roman" w:cs="Times New Roman"/>
          <w:sz w:val="24"/>
          <w:szCs w:val="24"/>
          <w:lang w:val="fr-FR"/>
        </w:rPr>
        <w:t>Hyatt</w:t>
      </w:r>
      <w:proofErr w:type="spellEnd"/>
      <w:r w:rsidR="00AE01D2" w:rsidRPr="00AE01D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New York Hôtel, suivie d'un dîner au même endroit.</w:t>
      </w:r>
    </w:p>
    <w:p w:rsidR="00EE67B8" w:rsidRDefault="00AE01D2" w:rsidP="00AE01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AE01D2">
        <w:rPr>
          <w:rFonts w:ascii="Times New Roman" w:eastAsia="Times New Roman" w:hAnsi="Times New Roman" w:cs="Times New Roman"/>
          <w:sz w:val="24"/>
          <w:szCs w:val="24"/>
          <w:lang w:val="fr-FR"/>
        </w:rPr>
        <w:br/>
        <w:t>La cérémonie de lancement in</w:t>
      </w:r>
      <w:r w:rsidR="009A0596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augural a </w:t>
      </w:r>
      <w:r w:rsidR="00C7048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commence </w:t>
      </w:r>
      <w:r w:rsidR="009A0596">
        <w:rPr>
          <w:rFonts w:ascii="Times New Roman" w:eastAsia="Times New Roman" w:hAnsi="Times New Roman" w:cs="Times New Roman"/>
          <w:sz w:val="24"/>
          <w:szCs w:val="24"/>
          <w:lang w:val="fr-FR"/>
        </w:rPr>
        <w:t>à 3 a</w:t>
      </w:r>
      <w:r w:rsidRPr="00AE01D2">
        <w:rPr>
          <w:rFonts w:ascii="Times New Roman" w:eastAsia="Times New Roman" w:hAnsi="Times New Roman" w:cs="Times New Roman"/>
          <w:sz w:val="24"/>
          <w:szCs w:val="24"/>
          <w:lang w:val="fr-FR"/>
        </w:rPr>
        <w:t>vril avec l</w:t>
      </w:r>
      <w:r w:rsidR="00191E3F">
        <w:rPr>
          <w:rFonts w:ascii="Times New Roman" w:eastAsia="Times New Roman" w:hAnsi="Times New Roman" w:cs="Times New Roman"/>
          <w:sz w:val="24"/>
          <w:szCs w:val="24"/>
          <w:lang w:val="fr-FR"/>
        </w:rPr>
        <w:t>es leaders mondiaux  reconnus</w:t>
      </w:r>
      <w:r w:rsidRPr="00AE01D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qui </w:t>
      </w:r>
      <w:proofErr w:type="spellStart"/>
      <w:r w:rsidR="00983CC2">
        <w:rPr>
          <w:rFonts w:ascii="Times New Roman" w:eastAsia="Times New Roman" w:hAnsi="Times New Roman" w:cs="Times New Roman"/>
          <w:sz w:val="24"/>
          <w:szCs w:val="24"/>
          <w:lang w:val="fr-FR"/>
        </w:rPr>
        <w:t>etaient</w:t>
      </w:r>
      <w:proofErr w:type="spellEnd"/>
      <w:r w:rsidR="00983CC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="00983CC2" w:rsidRPr="00AE01D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Pr="00AE01D2">
        <w:rPr>
          <w:rFonts w:ascii="Times New Roman" w:eastAsia="Times New Roman" w:hAnsi="Times New Roman" w:cs="Times New Roman"/>
          <w:sz w:val="24"/>
          <w:szCs w:val="24"/>
          <w:lang w:val="fr-FR"/>
        </w:rPr>
        <w:t>les panélistes</w:t>
      </w:r>
      <w:r w:rsidR="00983CC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la</w:t>
      </w:r>
      <w:r w:rsidRPr="00AE01D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cérémonie d'inauguration à savoir,</w:t>
      </w:r>
    </w:p>
    <w:p w:rsidR="00EE67B8" w:rsidRDefault="00EE67B8" w:rsidP="00AE01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/>
        </w:rPr>
        <w:br/>
        <w:t xml:space="preserve">L'ONU, le </w:t>
      </w:r>
      <w:r w:rsidR="00AE01D2" w:rsidRPr="00AE01D2">
        <w:rPr>
          <w:rFonts w:ascii="Times New Roman" w:eastAsia="Times New Roman" w:hAnsi="Times New Roman" w:cs="Times New Roman"/>
          <w:sz w:val="24"/>
          <w:szCs w:val="24"/>
          <w:lang w:val="fr-FR"/>
        </w:rPr>
        <w:t>Secrétaire général aux affaires politiques, B. Lynn Pascoe</w:t>
      </w:r>
    </w:p>
    <w:p w:rsidR="00EE67B8" w:rsidRDefault="00AE01D2" w:rsidP="00AE01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AE01D2">
        <w:rPr>
          <w:rFonts w:ascii="Times New Roman" w:eastAsia="Times New Roman" w:hAnsi="Times New Roman" w:cs="Times New Roman"/>
          <w:sz w:val="24"/>
          <w:szCs w:val="24"/>
          <w:lang w:val="fr-FR"/>
        </w:rPr>
        <w:br/>
        <w:t>NDI</w:t>
      </w:r>
      <w:r w:rsidR="00EE67B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le </w:t>
      </w:r>
      <w:r w:rsidRPr="00AE01D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président, le secrétaire d'État Madeleine K. Albright</w:t>
      </w:r>
    </w:p>
    <w:p w:rsidR="00EE67B8" w:rsidRDefault="00AE01D2" w:rsidP="00AE01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AE01D2">
        <w:rPr>
          <w:rFonts w:ascii="Times New Roman" w:eastAsia="Times New Roman" w:hAnsi="Times New Roman" w:cs="Times New Roman"/>
          <w:sz w:val="24"/>
          <w:szCs w:val="24"/>
          <w:lang w:val="fr-FR"/>
        </w:rPr>
        <w:br/>
      </w:r>
      <w:r w:rsidR="00EE67B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OAS, le </w:t>
      </w:r>
      <w:r w:rsidRPr="00AE01D2">
        <w:rPr>
          <w:rFonts w:ascii="Times New Roman" w:eastAsia="Times New Roman" w:hAnsi="Times New Roman" w:cs="Times New Roman"/>
          <w:sz w:val="24"/>
          <w:szCs w:val="24"/>
          <w:lang w:val="fr-FR"/>
        </w:rPr>
        <w:t>Sec</w:t>
      </w:r>
      <w:r w:rsidR="00EE67B8">
        <w:rPr>
          <w:rFonts w:ascii="Times New Roman" w:eastAsia="Times New Roman" w:hAnsi="Times New Roman" w:cs="Times New Roman"/>
          <w:sz w:val="24"/>
          <w:szCs w:val="24"/>
          <w:lang w:val="fr-FR"/>
        </w:rPr>
        <w:t>rétaire général adjoint,</w:t>
      </w:r>
      <w:r w:rsidRPr="00AE01D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Albert R. </w:t>
      </w:r>
      <w:proofErr w:type="spellStart"/>
      <w:r w:rsidRPr="00AE01D2">
        <w:rPr>
          <w:rFonts w:ascii="Times New Roman" w:eastAsia="Times New Roman" w:hAnsi="Times New Roman" w:cs="Times New Roman"/>
          <w:sz w:val="24"/>
          <w:szCs w:val="24"/>
          <w:lang w:val="fr-FR"/>
        </w:rPr>
        <w:t>Ramdin</w:t>
      </w:r>
      <w:proofErr w:type="spellEnd"/>
    </w:p>
    <w:p w:rsidR="00EE67B8" w:rsidRDefault="00AE01D2" w:rsidP="00AE01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AE01D2">
        <w:rPr>
          <w:rFonts w:ascii="Times New Roman" w:eastAsia="Times New Roman" w:hAnsi="Times New Roman" w:cs="Times New Roman"/>
          <w:sz w:val="24"/>
          <w:szCs w:val="24"/>
          <w:lang w:val="fr-FR"/>
        </w:rPr>
        <w:br/>
        <w:t xml:space="preserve">OSCE / Directeur ambassadeur </w:t>
      </w:r>
      <w:proofErr w:type="spellStart"/>
      <w:r w:rsidRPr="00AE01D2">
        <w:rPr>
          <w:rFonts w:ascii="Times New Roman" w:eastAsia="Times New Roman" w:hAnsi="Times New Roman" w:cs="Times New Roman"/>
          <w:sz w:val="24"/>
          <w:szCs w:val="24"/>
          <w:lang w:val="fr-FR"/>
        </w:rPr>
        <w:t>Janez</w:t>
      </w:r>
      <w:proofErr w:type="spellEnd"/>
      <w:r w:rsidRPr="00AE01D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AE01D2">
        <w:rPr>
          <w:rFonts w:ascii="Times New Roman" w:eastAsia="Times New Roman" w:hAnsi="Times New Roman" w:cs="Times New Roman"/>
          <w:sz w:val="24"/>
          <w:szCs w:val="24"/>
          <w:lang w:val="fr-FR"/>
        </w:rPr>
        <w:t>Lenarcic</w:t>
      </w:r>
      <w:proofErr w:type="spellEnd"/>
    </w:p>
    <w:p w:rsidR="00EE67B8" w:rsidRDefault="00AE01D2" w:rsidP="00AE01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AE01D2">
        <w:rPr>
          <w:rFonts w:ascii="Times New Roman" w:eastAsia="Times New Roman" w:hAnsi="Times New Roman" w:cs="Times New Roman"/>
          <w:sz w:val="24"/>
          <w:szCs w:val="24"/>
          <w:lang w:val="fr-FR"/>
        </w:rPr>
        <w:br/>
        <w:t xml:space="preserve">Centre </w:t>
      </w:r>
      <w:r w:rsidR="00EE67B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</w:t>
      </w:r>
      <w:r w:rsidRPr="00AE01D2">
        <w:rPr>
          <w:rFonts w:ascii="Times New Roman" w:eastAsia="Times New Roman" w:hAnsi="Times New Roman" w:cs="Times New Roman"/>
          <w:sz w:val="24"/>
          <w:szCs w:val="24"/>
          <w:lang w:val="fr-FR"/>
        </w:rPr>
        <w:t>Carter</w:t>
      </w:r>
      <w:r w:rsidR="00EE67B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le </w:t>
      </w:r>
      <w:r w:rsidRPr="00AE01D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Président, l'ancien président américain Jimmy Carter a parlé par vidéo </w:t>
      </w:r>
      <w:r w:rsidR="00EE67B8" w:rsidRPr="00AE01D2">
        <w:rPr>
          <w:rFonts w:ascii="Times New Roman" w:eastAsia="Times New Roman" w:hAnsi="Times New Roman" w:cs="Times New Roman"/>
          <w:sz w:val="24"/>
          <w:szCs w:val="24"/>
          <w:lang w:val="fr-FR"/>
        </w:rPr>
        <w:t>préenregistré</w:t>
      </w:r>
      <w:r w:rsidRPr="00AE01D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pour les participants.</w:t>
      </w:r>
    </w:p>
    <w:p w:rsidR="006541FC" w:rsidRDefault="00AE01D2" w:rsidP="00AE01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AE01D2">
        <w:rPr>
          <w:rFonts w:ascii="Times New Roman" w:eastAsia="Times New Roman" w:hAnsi="Times New Roman" w:cs="Times New Roman"/>
          <w:sz w:val="24"/>
          <w:szCs w:val="24"/>
          <w:lang w:val="fr-FR"/>
        </w:rPr>
        <w:br/>
      </w:r>
      <w:r w:rsidR="00983CC2">
        <w:rPr>
          <w:rFonts w:ascii="Times New Roman" w:eastAsia="Times New Roman" w:hAnsi="Times New Roman" w:cs="Times New Roman"/>
          <w:sz w:val="24"/>
          <w:szCs w:val="24"/>
          <w:lang w:val="fr-FR"/>
        </w:rPr>
        <w:t>L’</w:t>
      </w:r>
      <w:r w:rsidR="00983CC2" w:rsidRPr="00AE01D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Pr="00AE01D2">
        <w:rPr>
          <w:rFonts w:ascii="Times New Roman" w:eastAsia="Times New Roman" w:hAnsi="Times New Roman" w:cs="Times New Roman"/>
          <w:sz w:val="24"/>
          <w:szCs w:val="24"/>
          <w:lang w:val="fr-FR"/>
        </w:rPr>
        <w:t>principal et directeur des programmes électoraux, le NDI</w:t>
      </w:r>
      <w:r w:rsidR="006541FC">
        <w:rPr>
          <w:rFonts w:ascii="Times New Roman" w:eastAsia="Times New Roman" w:hAnsi="Times New Roman" w:cs="Times New Roman"/>
          <w:sz w:val="24"/>
          <w:szCs w:val="24"/>
          <w:lang w:val="fr-FR"/>
        </w:rPr>
        <w:t>,</w:t>
      </w:r>
      <w:r w:rsidRPr="00AE01D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Patrick </w:t>
      </w:r>
      <w:proofErr w:type="spellStart"/>
      <w:r w:rsidRPr="00AE01D2">
        <w:rPr>
          <w:rFonts w:ascii="Times New Roman" w:eastAsia="Times New Roman" w:hAnsi="Times New Roman" w:cs="Times New Roman"/>
          <w:sz w:val="24"/>
          <w:szCs w:val="24"/>
          <w:lang w:val="fr-FR"/>
        </w:rPr>
        <w:t>Merloe</w:t>
      </w:r>
      <w:proofErr w:type="spellEnd"/>
      <w:r w:rsidRPr="00AE01D2">
        <w:rPr>
          <w:rFonts w:ascii="Times New Roman" w:eastAsia="Times New Roman" w:hAnsi="Times New Roman" w:cs="Times New Roman"/>
          <w:sz w:val="24"/>
          <w:szCs w:val="24"/>
          <w:lang w:val="fr-FR"/>
        </w:rPr>
        <w:t>,</w:t>
      </w:r>
    </w:p>
    <w:p w:rsidR="006541FC" w:rsidRDefault="00AE01D2" w:rsidP="00AE01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AE01D2">
        <w:rPr>
          <w:rFonts w:ascii="Times New Roman" w:eastAsia="Times New Roman" w:hAnsi="Times New Roman" w:cs="Times New Roman"/>
          <w:sz w:val="24"/>
          <w:szCs w:val="24"/>
          <w:lang w:val="fr-FR"/>
        </w:rPr>
        <w:br/>
      </w:r>
      <w:r w:rsidR="003941E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Le </w:t>
      </w:r>
      <w:r w:rsidRPr="00AE01D2">
        <w:rPr>
          <w:rFonts w:ascii="Times New Roman" w:eastAsia="Times New Roman" w:hAnsi="Times New Roman" w:cs="Times New Roman"/>
          <w:sz w:val="24"/>
          <w:szCs w:val="24"/>
          <w:lang w:val="fr-FR"/>
        </w:rPr>
        <w:t>Directeur adjoint de la Division de l'assistance électorale des Nations Unies</w:t>
      </w:r>
      <w:r w:rsidR="006541FC">
        <w:rPr>
          <w:rFonts w:ascii="Times New Roman" w:eastAsia="Times New Roman" w:hAnsi="Times New Roman" w:cs="Times New Roman"/>
          <w:sz w:val="24"/>
          <w:szCs w:val="24"/>
          <w:lang w:val="fr-FR"/>
        </w:rPr>
        <w:t>,</w:t>
      </w:r>
      <w:r w:rsidRPr="00AE01D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AE01D2">
        <w:rPr>
          <w:rFonts w:ascii="Times New Roman" w:eastAsia="Times New Roman" w:hAnsi="Times New Roman" w:cs="Times New Roman"/>
          <w:sz w:val="24"/>
          <w:szCs w:val="24"/>
          <w:lang w:val="fr-FR"/>
        </w:rPr>
        <w:t>Diabacte</w:t>
      </w:r>
      <w:proofErr w:type="spellEnd"/>
      <w:r w:rsidRPr="00AE01D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Ali,</w:t>
      </w:r>
    </w:p>
    <w:p w:rsidR="00467B1F" w:rsidRPr="00467B1F" w:rsidRDefault="00AE01D2" w:rsidP="00AE01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fr-FR"/>
        </w:rPr>
      </w:pPr>
      <w:r w:rsidRPr="00AE01D2">
        <w:rPr>
          <w:rFonts w:ascii="Times New Roman" w:eastAsia="Times New Roman" w:hAnsi="Times New Roman" w:cs="Times New Roman"/>
          <w:sz w:val="24"/>
          <w:szCs w:val="24"/>
          <w:lang w:val="fr-FR"/>
        </w:rPr>
        <w:br/>
      </w:r>
      <w:r w:rsidRPr="00AE01D2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Ils ont été pris en charge par les partic</w:t>
      </w:r>
      <w:r w:rsidR="00467B1F" w:rsidRPr="00467B1F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ipants </w:t>
      </w:r>
      <w:r w:rsidR="003941E2" w:rsidRPr="00467B1F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de la </w:t>
      </w:r>
      <w:r w:rsidR="003941E2" w:rsidRPr="00AE01D2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surveillance </w:t>
      </w:r>
      <w:r w:rsidR="00467B1F" w:rsidRPr="00AE01D2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citoyen</w:t>
      </w:r>
      <w:r w:rsidR="003941E2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ne</w:t>
      </w:r>
      <w:r w:rsidR="00467B1F" w:rsidRPr="00467B1F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 </w:t>
      </w:r>
      <w:r w:rsidR="00467B1F" w:rsidRPr="00AE01D2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des élections</w:t>
      </w:r>
      <w:r w:rsidR="003941E2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 tels que</w:t>
      </w:r>
    </w:p>
    <w:p w:rsidR="00467B1F" w:rsidRDefault="00AE01D2" w:rsidP="00AE01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AE01D2">
        <w:rPr>
          <w:rFonts w:ascii="Times New Roman" w:eastAsia="Times New Roman" w:hAnsi="Times New Roman" w:cs="Times New Roman"/>
          <w:sz w:val="24"/>
          <w:szCs w:val="24"/>
          <w:lang w:val="fr-FR"/>
        </w:rPr>
        <w:br/>
      </w:r>
      <w:r w:rsidR="003941E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M </w:t>
      </w:r>
      <w:proofErr w:type="spellStart"/>
      <w:r w:rsidRPr="00AE01D2">
        <w:rPr>
          <w:rFonts w:ascii="Times New Roman" w:eastAsia="Times New Roman" w:hAnsi="Times New Roman" w:cs="Times New Roman"/>
          <w:sz w:val="24"/>
          <w:szCs w:val="24"/>
          <w:lang w:val="fr-FR"/>
        </w:rPr>
        <w:t>Abdelkhalig</w:t>
      </w:r>
      <w:proofErr w:type="spellEnd"/>
      <w:r w:rsidRPr="00AE01D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AE01D2">
        <w:rPr>
          <w:rFonts w:ascii="Times New Roman" w:eastAsia="Times New Roman" w:hAnsi="Times New Roman" w:cs="Times New Roman"/>
          <w:sz w:val="24"/>
          <w:szCs w:val="24"/>
          <w:lang w:val="fr-FR"/>
        </w:rPr>
        <w:t>Shaib</w:t>
      </w:r>
      <w:proofErr w:type="spellEnd"/>
      <w:r w:rsidRPr="00AE01D2">
        <w:rPr>
          <w:rFonts w:ascii="Times New Roman" w:eastAsia="Times New Roman" w:hAnsi="Times New Roman" w:cs="Times New Roman"/>
          <w:sz w:val="24"/>
          <w:szCs w:val="24"/>
          <w:lang w:val="fr-FR"/>
        </w:rPr>
        <w:t>-</w:t>
      </w:r>
      <w:r w:rsidR="00467B1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="001C3DB1">
        <w:rPr>
          <w:rFonts w:ascii="Times New Roman" w:eastAsia="Times New Roman" w:hAnsi="Times New Roman" w:cs="Times New Roman"/>
          <w:sz w:val="24"/>
          <w:szCs w:val="24"/>
          <w:lang w:val="fr-FR"/>
        </w:rPr>
        <w:t>c</w:t>
      </w:r>
      <w:r w:rsidR="00467B1F" w:rsidRPr="00AE01D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onseiller </w:t>
      </w:r>
      <w:r w:rsidRPr="00AE01D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juridique et politique, </w:t>
      </w:r>
      <w:proofErr w:type="spellStart"/>
      <w:r w:rsidRPr="00AE01D2">
        <w:rPr>
          <w:rFonts w:ascii="Times New Roman" w:eastAsia="Times New Roman" w:hAnsi="Times New Roman" w:cs="Times New Roman"/>
          <w:sz w:val="24"/>
          <w:szCs w:val="24"/>
          <w:lang w:val="fr-FR"/>
        </w:rPr>
        <w:t>suGDE</w:t>
      </w:r>
      <w:proofErr w:type="spellEnd"/>
      <w:r w:rsidRPr="00AE01D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(SOUDAN)</w:t>
      </w:r>
    </w:p>
    <w:p w:rsidR="00467B1F" w:rsidRDefault="00AE01D2" w:rsidP="00AE01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AE01D2">
        <w:rPr>
          <w:rFonts w:ascii="Times New Roman" w:eastAsia="Times New Roman" w:hAnsi="Times New Roman" w:cs="Times New Roman"/>
          <w:sz w:val="24"/>
          <w:szCs w:val="24"/>
          <w:lang w:val="fr-FR"/>
        </w:rPr>
        <w:lastRenderedPageBreak/>
        <w:br/>
        <w:t>Alejandra Barrios C</w:t>
      </w:r>
      <w:r w:rsidR="00467B1F">
        <w:rPr>
          <w:rFonts w:ascii="Times New Roman" w:eastAsia="Times New Roman" w:hAnsi="Times New Roman" w:cs="Times New Roman"/>
          <w:sz w:val="24"/>
          <w:szCs w:val="24"/>
          <w:lang w:val="fr-FR"/>
        </w:rPr>
        <w:t>abrera-directeur national, le M</w:t>
      </w:r>
      <w:r w:rsidRPr="00AE01D2">
        <w:rPr>
          <w:rFonts w:ascii="Times New Roman" w:eastAsia="Times New Roman" w:hAnsi="Times New Roman" w:cs="Times New Roman"/>
          <w:sz w:val="24"/>
          <w:szCs w:val="24"/>
          <w:lang w:val="fr-FR"/>
        </w:rPr>
        <w:t>O</w:t>
      </w:r>
      <w:r w:rsidR="00467B1F">
        <w:rPr>
          <w:rFonts w:ascii="Times New Roman" w:eastAsia="Times New Roman" w:hAnsi="Times New Roman" w:cs="Times New Roman"/>
          <w:sz w:val="24"/>
          <w:szCs w:val="24"/>
          <w:lang w:val="fr-FR"/>
        </w:rPr>
        <w:t>E</w:t>
      </w:r>
      <w:r w:rsidRPr="00AE01D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et le secrétaire général, </w:t>
      </w:r>
      <w:proofErr w:type="spellStart"/>
      <w:r w:rsidRPr="00AE01D2">
        <w:rPr>
          <w:rFonts w:ascii="Times New Roman" w:eastAsia="Times New Roman" w:hAnsi="Times New Roman" w:cs="Times New Roman"/>
          <w:sz w:val="24"/>
          <w:szCs w:val="24"/>
          <w:lang w:val="fr-FR"/>
        </w:rPr>
        <w:t>Acuerdo</w:t>
      </w:r>
      <w:proofErr w:type="spellEnd"/>
      <w:r w:rsidRPr="00AE01D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Lima (Britannique)</w:t>
      </w:r>
    </w:p>
    <w:p w:rsidR="00467B1F" w:rsidRDefault="00AE01D2" w:rsidP="00AE01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AE01D2">
        <w:rPr>
          <w:rFonts w:ascii="Times New Roman" w:eastAsia="Times New Roman" w:hAnsi="Times New Roman" w:cs="Times New Roman"/>
          <w:sz w:val="24"/>
          <w:szCs w:val="24"/>
          <w:lang w:val="fr-FR"/>
        </w:rPr>
        <w:br/>
        <w:t>Alexandra Postica-directrice des droits de programmati</w:t>
      </w:r>
      <w:r w:rsidR="00467B1F">
        <w:rPr>
          <w:rFonts w:ascii="Times New Roman" w:eastAsia="Times New Roman" w:hAnsi="Times New Roman" w:cs="Times New Roman"/>
          <w:sz w:val="24"/>
          <w:szCs w:val="24"/>
          <w:lang w:val="fr-FR"/>
        </w:rPr>
        <w:t>on, Promo-LEX Association (MOLDOVA</w:t>
      </w:r>
      <w:r w:rsidRPr="00AE01D2">
        <w:rPr>
          <w:rFonts w:ascii="Times New Roman" w:eastAsia="Times New Roman" w:hAnsi="Times New Roman" w:cs="Times New Roman"/>
          <w:sz w:val="24"/>
          <w:szCs w:val="24"/>
          <w:lang w:val="fr-FR"/>
        </w:rPr>
        <w:t>)</w:t>
      </w:r>
    </w:p>
    <w:p w:rsidR="00F023B7" w:rsidRDefault="00AE01D2" w:rsidP="00AE01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AE01D2">
        <w:rPr>
          <w:rFonts w:ascii="Times New Roman" w:eastAsia="Times New Roman" w:hAnsi="Times New Roman" w:cs="Times New Roman"/>
          <w:sz w:val="24"/>
          <w:szCs w:val="24"/>
          <w:lang w:val="fr-FR"/>
        </w:rPr>
        <w:br/>
        <w:t xml:space="preserve">Ali Mohammad Ali-président, </w:t>
      </w:r>
      <w:proofErr w:type="spellStart"/>
      <w:r w:rsidRPr="00AE01D2">
        <w:rPr>
          <w:rFonts w:ascii="Times New Roman" w:eastAsia="Times New Roman" w:hAnsi="Times New Roman" w:cs="Times New Roman"/>
          <w:sz w:val="24"/>
          <w:szCs w:val="24"/>
          <w:lang w:val="fr-FR"/>
        </w:rPr>
        <w:t>suGDE</w:t>
      </w:r>
      <w:proofErr w:type="spellEnd"/>
      <w:r w:rsidRPr="00AE01D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(Soudan)</w:t>
      </w:r>
    </w:p>
    <w:p w:rsidR="00F023B7" w:rsidRDefault="00AE01D2" w:rsidP="00AE01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AE01D2">
        <w:rPr>
          <w:rFonts w:ascii="Times New Roman" w:eastAsia="Times New Roman" w:hAnsi="Times New Roman" w:cs="Times New Roman"/>
          <w:sz w:val="24"/>
          <w:szCs w:val="24"/>
          <w:lang w:val="fr-FR"/>
        </w:rPr>
        <w:br/>
        <w:t>Amer Bani Amer-directeur général, Al-Hayat Center (Jordanie)</w:t>
      </w:r>
    </w:p>
    <w:p w:rsidR="00F023B7" w:rsidRDefault="00AE01D2" w:rsidP="00AE01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AE01D2">
        <w:rPr>
          <w:rFonts w:ascii="Times New Roman" w:eastAsia="Times New Roman" w:hAnsi="Times New Roman" w:cs="Times New Roman"/>
          <w:sz w:val="24"/>
          <w:szCs w:val="24"/>
          <w:lang w:val="fr-FR"/>
        </w:rPr>
        <w:br/>
        <w:t>Franklin Oduro-directeur de la recherche et des programmes et directeur adjoint, CDD du Ghana,</w:t>
      </w:r>
    </w:p>
    <w:p w:rsidR="00F023B7" w:rsidRDefault="00AE01D2" w:rsidP="00AE01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AE01D2">
        <w:rPr>
          <w:rFonts w:ascii="Times New Roman" w:eastAsia="Times New Roman" w:hAnsi="Times New Roman" w:cs="Times New Roman"/>
          <w:sz w:val="24"/>
          <w:szCs w:val="24"/>
          <w:lang w:val="fr-FR"/>
        </w:rPr>
        <w:br/>
        <w:t>Djeneba Diarra Koné - Secré</w:t>
      </w:r>
      <w:r w:rsidR="00F023B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taire de direction, l'APEM et le </w:t>
      </w:r>
      <w:r w:rsidR="00F023B7" w:rsidRPr="00AE01D2">
        <w:rPr>
          <w:rFonts w:ascii="Times New Roman" w:eastAsia="Times New Roman" w:hAnsi="Times New Roman" w:cs="Times New Roman"/>
          <w:sz w:val="24"/>
          <w:szCs w:val="24"/>
          <w:lang w:val="fr-FR"/>
        </w:rPr>
        <w:t>trésorier</w:t>
      </w:r>
      <w:r w:rsidR="00F023B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du</w:t>
      </w:r>
      <w:r w:rsidRPr="00AE01D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Conseil exécutif </w:t>
      </w:r>
      <w:r w:rsidR="00F023B7">
        <w:rPr>
          <w:rFonts w:ascii="Times New Roman" w:eastAsia="Times New Roman" w:hAnsi="Times New Roman" w:cs="Times New Roman"/>
          <w:sz w:val="24"/>
          <w:szCs w:val="24"/>
          <w:lang w:val="fr-FR"/>
        </w:rPr>
        <w:t>du ROASE.</w:t>
      </w:r>
    </w:p>
    <w:p w:rsidR="00F023B7" w:rsidRDefault="00AE01D2" w:rsidP="00AE01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AE01D2">
        <w:rPr>
          <w:rFonts w:ascii="Times New Roman" w:eastAsia="Times New Roman" w:hAnsi="Times New Roman" w:cs="Times New Roman"/>
          <w:sz w:val="24"/>
          <w:szCs w:val="24"/>
          <w:lang w:val="fr-FR"/>
        </w:rPr>
        <w:br/>
        <w:t xml:space="preserve">Mashood Erubami-président </w:t>
      </w:r>
      <w:r w:rsidR="00F023B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="00F023B7" w:rsidRPr="00AE01D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du groupe </w:t>
      </w:r>
      <w:r w:rsidRPr="00AE01D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de transition de </w:t>
      </w:r>
      <w:r w:rsidR="00F023B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la </w:t>
      </w:r>
      <w:r w:rsidRPr="00AE01D2">
        <w:rPr>
          <w:rFonts w:ascii="Times New Roman" w:eastAsia="Times New Roman" w:hAnsi="Times New Roman" w:cs="Times New Roman"/>
          <w:sz w:val="24"/>
          <w:szCs w:val="24"/>
          <w:lang w:val="fr-FR"/>
        </w:rPr>
        <w:t>surveillance</w:t>
      </w:r>
      <w:r w:rsidR="00F023B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(</w:t>
      </w:r>
      <w:r w:rsidR="00F023B7" w:rsidRPr="00AE01D2">
        <w:rPr>
          <w:rFonts w:ascii="Times New Roman" w:eastAsia="Times New Roman" w:hAnsi="Times New Roman" w:cs="Times New Roman"/>
          <w:sz w:val="24"/>
          <w:szCs w:val="24"/>
          <w:lang w:val="fr-FR"/>
        </w:rPr>
        <w:t>TMG</w:t>
      </w:r>
      <w:r w:rsidR="00F023B7">
        <w:rPr>
          <w:rFonts w:ascii="Times New Roman" w:eastAsia="Times New Roman" w:hAnsi="Times New Roman" w:cs="Times New Roman"/>
          <w:sz w:val="24"/>
          <w:szCs w:val="24"/>
          <w:lang w:val="fr-FR"/>
        </w:rPr>
        <w:t>)</w:t>
      </w:r>
      <w:r w:rsidRPr="00AE01D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et </w:t>
      </w:r>
      <w:r w:rsidR="00F023B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le président de ROASE.</w:t>
      </w:r>
    </w:p>
    <w:p w:rsidR="00F023B7" w:rsidRDefault="00AE01D2" w:rsidP="00AE01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AE01D2">
        <w:rPr>
          <w:rFonts w:ascii="Times New Roman" w:eastAsia="Times New Roman" w:hAnsi="Times New Roman" w:cs="Times New Roman"/>
          <w:sz w:val="24"/>
          <w:szCs w:val="24"/>
          <w:lang w:val="fr-FR"/>
        </w:rPr>
        <w:br/>
        <w:t>D'autres participants ven</w:t>
      </w:r>
      <w:r w:rsidR="001C3DB1">
        <w:rPr>
          <w:rFonts w:ascii="Times New Roman" w:eastAsia="Times New Roman" w:hAnsi="Times New Roman" w:cs="Times New Roman"/>
          <w:sz w:val="24"/>
          <w:szCs w:val="24"/>
          <w:lang w:val="fr-FR"/>
        </w:rPr>
        <w:t>aient</w:t>
      </w:r>
      <w:r w:rsidRPr="00AE01D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du Zimbabwe, de la Macédoine, Pérou, Liban,</w:t>
      </w:r>
      <w:r w:rsidR="00F023B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Argentine</w:t>
      </w:r>
      <w:r w:rsidRPr="00AE01D2">
        <w:rPr>
          <w:rFonts w:ascii="Times New Roman" w:eastAsia="Times New Roman" w:hAnsi="Times New Roman" w:cs="Times New Roman"/>
          <w:sz w:val="24"/>
          <w:szCs w:val="24"/>
          <w:lang w:val="fr-FR"/>
        </w:rPr>
        <w:t>, le Soudan</w:t>
      </w:r>
      <w:r w:rsidR="001C3DB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du sud, </w:t>
      </w:r>
      <w:r w:rsidR="001C3DB1" w:rsidRPr="00AE01D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Pr="00AE01D2">
        <w:rPr>
          <w:rFonts w:ascii="Times New Roman" w:eastAsia="Times New Roman" w:hAnsi="Times New Roman" w:cs="Times New Roman"/>
          <w:sz w:val="24"/>
          <w:szCs w:val="24"/>
          <w:lang w:val="fr-FR"/>
        </w:rPr>
        <w:t>la Géorgie, le Kenya, la Slovaquie, l'Inde, la Thaïlande et le Malawi.</w:t>
      </w:r>
    </w:p>
    <w:p w:rsidR="00F023B7" w:rsidRDefault="00AE01D2" w:rsidP="00AE01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AE01D2">
        <w:rPr>
          <w:rFonts w:ascii="Times New Roman" w:eastAsia="Times New Roman" w:hAnsi="Times New Roman" w:cs="Times New Roman"/>
          <w:sz w:val="24"/>
          <w:szCs w:val="24"/>
          <w:lang w:val="fr-FR"/>
        </w:rPr>
        <w:br/>
        <w:t xml:space="preserve">Le modérateur était Craig </w:t>
      </w:r>
      <w:proofErr w:type="spellStart"/>
      <w:r w:rsidRPr="00AE01D2">
        <w:rPr>
          <w:rFonts w:ascii="Times New Roman" w:eastAsia="Times New Roman" w:hAnsi="Times New Roman" w:cs="Times New Roman"/>
          <w:sz w:val="24"/>
          <w:szCs w:val="24"/>
          <w:lang w:val="fr-FR"/>
        </w:rPr>
        <w:t>Jenness</w:t>
      </w:r>
      <w:proofErr w:type="spellEnd"/>
      <w:r w:rsidRPr="00AE01D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</w:t>
      </w:r>
      <w:r w:rsidR="001C3DB1">
        <w:rPr>
          <w:rFonts w:ascii="Times New Roman" w:eastAsia="Times New Roman" w:hAnsi="Times New Roman" w:cs="Times New Roman"/>
          <w:sz w:val="24"/>
          <w:szCs w:val="24"/>
          <w:lang w:val="fr-FR"/>
        </w:rPr>
        <w:t>d</w:t>
      </w:r>
      <w:r w:rsidRPr="00AE01D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irecteur </w:t>
      </w:r>
      <w:r w:rsidR="00F023B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de la </w:t>
      </w:r>
      <w:r w:rsidRPr="00AE01D2">
        <w:rPr>
          <w:rFonts w:ascii="Times New Roman" w:eastAsia="Times New Roman" w:hAnsi="Times New Roman" w:cs="Times New Roman"/>
          <w:sz w:val="24"/>
          <w:szCs w:val="24"/>
          <w:lang w:val="fr-FR"/>
        </w:rPr>
        <w:t>Division de l'assistance électorale</w:t>
      </w:r>
      <w:r w:rsidR="00F023B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="00F023B7" w:rsidRPr="00AE01D2">
        <w:rPr>
          <w:rFonts w:ascii="Times New Roman" w:eastAsia="Times New Roman" w:hAnsi="Times New Roman" w:cs="Times New Roman"/>
          <w:sz w:val="24"/>
          <w:szCs w:val="24"/>
          <w:lang w:val="fr-FR"/>
        </w:rPr>
        <w:t>des Nations Unies</w:t>
      </w:r>
      <w:r w:rsidRPr="00AE01D2">
        <w:rPr>
          <w:rFonts w:ascii="Times New Roman" w:eastAsia="Times New Roman" w:hAnsi="Times New Roman" w:cs="Times New Roman"/>
          <w:sz w:val="24"/>
          <w:szCs w:val="24"/>
          <w:lang w:val="fr-FR"/>
        </w:rPr>
        <w:t>.</w:t>
      </w:r>
    </w:p>
    <w:p w:rsidR="007B3C5F" w:rsidRDefault="00F023B7" w:rsidP="00AE01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/>
        </w:rPr>
        <w:br/>
        <w:t>La</w:t>
      </w:r>
      <w:r w:rsidR="009A0596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réunion a fourni</w:t>
      </w:r>
      <w:r w:rsidR="00AE01D2" w:rsidRPr="00AE01D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une plate-forme pour discuter de la façon dont la déclaration sera dirigée et détenue par des observateurs électoraux </w:t>
      </w:r>
      <w:r w:rsidR="007B3C5F" w:rsidRPr="007B3C5F">
        <w:rPr>
          <w:sz w:val="24"/>
          <w:szCs w:val="24"/>
        </w:rPr>
        <w:t>sans engagement politique</w:t>
      </w:r>
      <w:r w:rsidR="007B3C5F" w:rsidRPr="00AE01D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="00AE01D2" w:rsidRPr="00AE01D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et comment ses principes seront adaptés dans les pratiques d'observation des élections.</w:t>
      </w:r>
    </w:p>
    <w:p w:rsidR="007B3C5F" w:rsidRDefault="00AE01D2" w:rsidP="00AE01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AE01D2">
        <w:rPr>
          <w:rFonts w:ascii="Times New Roman" w:eastAsia="Times New Roman" w:hAnsi="Times New Roman" w:cs="Times New Roman"/>
          <w:sz w:val="24"/>
          <w:szCs w:val="24"/>
          <w:lang w:val="fr-FR"/>
        </w:rPr>
        <w:br/>
        <w:t xml:space="preserve">Faits saillants </w:t>
      </w:r>
      <w:r w:rsidR="00BE3E3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de la barre de lancement inclut </w:t>
      </w:r>
      <w:r w:rsidRPr="00AE01D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la commémoration des principes et la formation </w:t>
      </w:r>
      <w:r w:rsidR="001C3DB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d’un </w:t>
      </w:r>
      <w:r w:rsidRPr="00AE01D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comité de suivi</w:t>
      </w:r>
      <w:r w:rsidR="001C3DB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citoyen</w:t>
      </w:r>
      <w:r w:rsidR="007F5BF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="007B3C5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pour discuter </w:t>
      </w:r>
      <w:r w:rsidR="00547D8D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le </w:t>
      </w:r>
      <w:r w:rsidR="007B3C5F">
        <w:rPr>
          <w:rFonts w:ascii="Times New Roman" w:eastAsia="Times New Roman" w:hAnsi="Times New Roman" w:cs="Times New Roman"/>
          <w:sz w:val="24"/>
          <w:szCs w:val="24"/>
          <w:lang w:val="fr-FR"/>
        </w:rPr>
        <w:t>r</w:t>
      </w:r>
      <w:r w:rsidRPr="00AE01D2">
        <w:rPr>
          <w:rFonts w:ascii="Times New Roman" w:eastAsia="Times New Roman" w:hAnsi="Times New Roman" w:cs="Times New Roman"/>
          <w:sz w:val="24"/>
          <w:szCs w:val="24"/>
          <w:lang w:val="fr-FR"/>
        </w:rPr>
        <w:t>éseau mondial de surveillance des élections nationales (GNDEM) du point de vue de six blocs régionaux du monde.</w:t>
      </w:r>
    </w:p>
    <w:p w:rsidR="00A47F40" w:rsidRDefault="00AE01D2" w:rsidP="00AE01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AE01D2">
        <w:rPr>
          <w:rFonts w:ascii="Times New Roman" w:eastAsia="Times New Roman" w:hAnsi="Times New Roman" w:cs="Times New Roman"/>
          <w:sz w:val="24"/>
          <w:szCs w:val="24"/>
          <w:lang w:val="fr-FR"/>
        </w:rPr>
        <w:br/>
        <w:t> L'Afrique</w:t>
      </w:r>
      <w:r w:rsidR="008738F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Pr="00AE01D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a été </w:t>
      </w:r>
      <w:r w:rsidR="007B3C5F" w:rsidRPr="00AE01D2">
        <w:rPr>
          <w:rFonts w:ascii="Times New Roman" w:eastAsia="Times New Roman" w:hAnsi="Times New Roman" w:cs="Times New Roman"/>
          <w:sz w:val="24"/>
          <w:szCs w:val="24"/>
          <w:lang w:val="fr-FR"/>
        </w:rPr>
        <w:t>représentée</w:t>
      </w:r>
      <w:r w:rsidRPr="00AE01D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par</w:t>
      </w:r>
      <w:r w:rsidR="007B3C5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Mashood Erubami, président du ROASE</w:t>
      </w:r>
      <w:r w:rsidRPr="00AE01D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Peter </w:t>
      </w:r>
      <w:proofErr w:type="spellStart"/>
      <w:r w:rsidRPr="00AE01D2">
        <w:rPr>
          <w:rFonts w:ascii="Times New Roman" w:eastAsia="Times New Roman" w:hAnsi="Times New Roman" w:cs="Times New Roman"/>
          <w:sz w:val="24"/>
          <w:szCs w:val="24"/>
          <w:lang w:val="fr-FR"/>
        </w:rPr>
        <w:t>Alingo</w:t>
      </w:r>
      <w:proofErr w:type="spellEnd"/>
      <w:r w:rsidRPr="00AE01D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et </w:t>
      </w:r>
      <w:proofErr w:type="spellStart"/>
      <w:r w:rsidRPr="00AE01D2">
        <w:rPr>
          <w:rFonts w:ascii="Times New Roman" w:eastAsia="Times New Roman" w:hAnsi="Times New Roman" w:cs="Times New Roman"/>
          <w:sz w:val="24"/>
          <w:szCs w:val="24"/>
          <w:lang w:val="fr-FR"/>
        </w:rPr>
        <w:t>Ri</w:t>
      </w:r>
      <w:r w:rsidR="00A47F40">
        <w:rPr>
          <w:rFonts w:ascii="Times New Roman" w:eastAsia="Times New Roman" w:hAnsi="Times New Roman" w:cs="Times New Roman"/>
          <w:sz w:val="24"/>
          <w:szCs w:val="24"/>
          <w:lang w:val="fr-FR"/>
        </w:rPr>
        <w:t>ndai</w:t>
      </w:r>
      <w:proofErr w:type="spellEnd"/>
      <w:r w:rsidR="00A47F4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A47F40">
        <w:rPr>
          <w:rFonts w:ascii="Times New Roman" w:eastAsia="Times New Roman" w:hAnsi="Times New Roman" w:cs="Times New Roman"/>
          <w:sz w:val="24"/>
          <w:szCs w:val="24"/>
          <w:lang w:val="fr-FR"/>
        </w:rPr>
        <w:t>Chipfunde</w:t>
      </w:r>
      <w:proofErr w:type="spellEnd"/>
      <w:r w:rsidR="00A47F4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A47F40">
        <w:rPr>
          <w:rFonts w:ascii="Times New Roman" w:eastAsia="Times New Roman" w:hAnsi="Times New Roman" w:cs="Times New Roman"/>
          <w:sz w:val="24"/>
          <w:szCs w:val="24"/>
          <w:lang w:val="fr-FR"/>
        </w:rPr>
        <w:t>Vava</w:t>
      </w:r>
      <w:proofErr w:type="spellEnd"/>
      <w:r w:rsidR="00A47F4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du </w:t>
      </w:r>
      <w:r w:rsidR="007B3C5F" w:rsidRPr="00AE01D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Réseau </w:t>
      </w:r>
      <w:r w:rsidR="00A47F40" w:rsidRPr="00AE01D2">
        <w:rPr>
          <w:rFonts w:ascii="Times New Roman" w:eastAsia="Times New Roman" w:hAnsi="Times New Roman" w:cs="Times New Roman"/>
          <w:sz w:val="24"/>
          <w:szCs w:val="24"/>
          <w:lang w:val="fr-FR"/>
        </w:rPr>
        <w:t>Initiative</w:t>
      </w:r>
      <w:r w:rsidR="00A47F4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l’Afrique de l’est</w:t>
      </w:r>
      <w:r w:rsidR="00A47F40" w:rsidRPr="00AE01D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="00A47F40">
        <w:rPr>
          <w:rFonts w:ascii="Times New Roman" w:eastAsia="Times New Roman" w:hAnsi="Times New Roman" w:cs="Times New Roman"/>
          <w:sz w:val="24"/>
          <w:szCs w:val="24"/>
          <w:lang w:val="fr-FR"/>
        </w:rPr>
        <w:t>et -</w:t>
      </w:r>
      <w:r w:rsidR="00A47F40" w:rsidRPr="00A47F40">
        <w:t xml:space="preserve"> </w:t>
      </w:r>
      <w:r w:rsidR="00A47F40" w:rsidRPr="00A47F40">
        <w:rPr>
          <w:rFonts w:ascii="Times New Roman" w:eastAsia="Times New Roman" w:hAnsi="Times New Roman" w:cs="Times New Roman"/>
          <w:sz w:val="24"/>
          <w:szCs w:val="24"/>
          <w:lang w:val="fr-FR"/>
        </w:rPr>
        <w:t>le réseau de soutien électoral</w:t>
      </w:r>
      <w:r w:rsidR="00547D8D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du SADC </w:t>
      </w:r>
      <w:r w:rsidRPr="00AE01D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respectivement.</w:t>
      </w:r>
    </w:p>
    <w:p w:rsidR="003F38C9" w:rsidRDefault="00A47F40" w:rsidP="00AE01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/>
        </w:rPr>
        <w:br/>
        <w:t>D’</w:t>
      </w:r>
      <w:r w:rsidR="00AE01D2" w:rsidRPr="00AE01D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autres 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participants sont venus d'Asie, d’Europe, d’Amérique latine et d</w:t>
      </w:r>
      <w:r w:rsidR="00AE01D2" w:rsidRPr="00AE01D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es Caraïbes, </w:t>
      </w:r>
      <w:r w:rsidR="00547D8D">
        <w:rPr>
          <w:rFonts w:ascii="Times New Roman" w:eastAsia="Times New Roman" w:hAnsi="Times New Roman" w:cs="Times New Roman"/>
          <w:sz w:val="24"/>
          <w:szCs w:val="24"/>
          <w:lang w:val="fr-FR"/>
        </w:rPr>
        <w:t>du</w:t>
      </w:r>
      <w:r w:rsidR="00547D8D" w:rsidRPr="00AE01D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="00AE01D2" w:rsidRPr="00AE01D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Moyen-Orient et </w:t>
      </w:r>
      <w:r w:rsidR="00547D8D">
        <w:rPr>
          <w:rFonts w:ascii="Times New Roman" w:eastAsia="Times New Roman" w:hAnsi="Times New Roman" w:cs="Times New Roman"/>
          <w:sz w:val="24"/>
          <w:szCs w:val="24"/>
          <w:lang w:val="fr-FR"/>
        </w:rPr>
        <w:t>de l’</w:t>
      </w:r>
      <w:r w:rsidR="00AE01D2" w:rsidRPr="00AE01D2">
        <w:rPr>
          <w:rFonts w:ascii="Times New Roman" w:eastAsia="Times New Roman" w:hAnsi="Times New Roman" w:cs="Times New Roman"/>
          <w:sz w:val="24"/>
          <w:szCs w:val="24"/>
          <w:lang w:val="fr-FR"/>
        </w:rPr>
        <w:t>Afrique du Nord. Le panel a été animé par Patrick</w:t>
      </w:r>
      <w:r w:rsidR="008738F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="00AE01D2" w:rsidRPr="00AE01D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AE01D2" w:rsidRPr="00AE01D2">
        <w:rPr>
          <w:rFonts w:ascii="Times New Roman" w:eastAsia="Times New Roman" w:hAnsi="Times New Roman" w:cs="Times New Roman"/>
          <w:sz w:val="24"/>
          <w:szCs w:val="24"/>
          <w:lang w:val="fr-FR"/>
        </w:rPr>
        <w:t>Merloe</w:t>
      </w:r>
      <w:proofErr w:type="spellEnd"/>
      <w:r w:rsidR="00AE01D2" w:rsidRPr="00AE01D2">
        <w:rPr>
          <w:rFonts w:ascii="Times New Roman" w:eastAsia="Times New Roman" w:hAnsi="Times New Roman" w:cs="Times New Roman"/>
          <w:sz w:val="24"/>
          <w:szCs w:val="24"/>
          <w:lang w:val="fr-FR"/>
        </w:rPr>
        <w:t>.</w:t>
      </w:r>
    </w:p>
    <w:p w:rsidR="003F38C9" w:rsidRDefault="00AE01D2" w:rsidP="008635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AE01D2">
        <w:rPr>
          <w:rFonts w:ascii="Times New Roman" w:eastAsia="Times New Roman" w:hAnsi="Times New Roman" w:cs="Times New Roman"/>
          <w:sz w:val="24"/>
          <w:szCs w:val="24"/>
          <w:lang w:val="fr-FR"/>
        </w:rPr>
        <w:br/>
        <w:t>Autres faits saillants comprennent l'établissemen</w:t>
      </w:r>
      <w:r w:rsidR="008738F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t d'une séance de travail sur </w:t>
      </w:r>
      <w:r w:rsidRPr="00AE01D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«</w:t>
      </w:r>
      <w:r w:rsidR="003F38C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le </w:t>
      </w:r>
      <w:r w:rsidR="003F38C9" w:rsidRPr="00AE01D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développement </w:t>
      </w:r>
      <w:r w:rsidR="003F38C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du </w:t>
      </w:r>
      <w:r w:rsidRPr="00AE01D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consensus </w:t>
      </w:r>
      <w:r w:rsidR="003F38C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pour la mise en œuvre </w:t>
      </w:r>
      <w:r w:rsidR="00547D8D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de </w:t>
      </w:r>
      <w:r w:rsidR="003F38C9">
        <w:rPr>
          <w:rFonts w:ascii="Times New Roman" w:eastAsia="Times New Roman" w:hAnsi="Times New Roman" w:cs="Times New Roman"/>
          <w:sz w:val="24"/>
          <w:szCs w:val="24"/>
          <w:lang w:val="fr-FR"/>
        </w:rPr>
        <w:t>la d</w:t>
      </w:r>
      <w:r w:rsidRPr="00AE01D2">
        <w:rPr>
          <w:rFonts w:ascii="Times New Roman" w:eastAsia="Times New Roman" w:hAnsi="Times New Roman" w:cs="Times New Roman"/>
          <w:sz w:val="24"/>
          <w:szCs w:val="24"/>
          <w:lang w:val="fr-FR"/>
        </w:rPr>
        <w:t>éclaration" et de pé</w:t>
      </w:r>
      <w:r w:rsidR="00EE4881">
        <w:rPr>
          <w:rFonts w:ascii="Times New Roman" w:eastAsia="Times New Roman" w:hAnsi="Times New Roman" w:cs="Times New Roman"/>
          <w:sz w:val="24"/>
          <w:szCs w:val="24"/>
          <w:lang w:val="fr-FR"/>
        </w:rPr>
        <w:t>renniser la d</w:t>
      </w:r>
      <w:r w:rsidR="003F38C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éclaration dans la </w:t>
      </w:r>
      <w:r w:rsidRPr="00AE01D2">
        <w:rPr>
          <w:rFonts w:ascii="Times New Roman" w:eastAsia="Times New Roman" w:hAnsi="Times New Roman" w:cs="Times New Roman"/>
          <w:sz w:val="24"/>
          <w:szCs w:val="24"/>
          <w:lang w:val="fr-FR"/>
        </w:rPr>
        <w:t>pratique</w:t>
      </w:r>
      <w:r w:rsidR="003F38C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d’</w:t>
      </w:r>
      <w:r w:rsidR="003F38C9" w:rsidRPr="00AE01D2">
        <w:rPr>
          <w:rFonts w:ascii="Times New Roman" w:eastAsia="Times New Roman" w:hAnsi="Times New Roman" w:cs="Times New Roman"/>
          <w:sz w:val="24"/>
          <w:szCs w:val="24"/>
          <w:lang w:val="fr-FR"/>
        </w:rPr>
        <w:t>Observation</w:t>
      </w:r>
      <w:r w:rsidRPr="00AE01D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électorale des citoyens</w:t>
      </w:r>
      <w:r w:rsidR="003F38C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non-p</w:t>
      </w:r>
      <w:r w:rsidR="003F38C9" w:rsidRPr="00AE01D2">
        <w:rPr>
          <w:rFonts w:ascii="Times New Roman" w:eastAsia="Times New Roman" w:hAnsi="Times New Roman" w:cs="Times New Roman"/>
          <w:sz w:val="24"/>
          <w:szCs w:val="24"/>
          <w:lang w:val="fr-FR"/>
        </w:rPr>
        <w:t>artisan</w:t>
      </w:r>
      <w:r w:rsidR="00547D8D">
        <w:rPr>
          <w:rFonts w:ascii="Times New Roman" w:eastAsia="Times New Roman" w:hAnsi="Times New Roman" w:cs="Times New Roman"/>
          <w:sz w:val="24"/>
          <w:szCs w:val="24"/>
          <w:lang w:val="fr-FR"/>
        </w:rPr>
        <w:t>s</w:t>
      </w:r>
      <w:r w:rsidRPr="00AE01D2">
        <w:rPr>
          <w:rFonts w:ascii="Times New Roman" w:eastAsia="Times New Roman" w:hAnsi="Times New Roman" w:cs="Times New Roman"/>
          <w:sz w:val="24"/>
          <w:szCs w:val="24"/>
          <w:lang w:val="fr-FR"/>
        </w:rPr>
        <w:t>, en se concentrant s</w:t>
      </w:r>
      <w:r w:rsidR="003F38C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ur les moyens pratiques </w:t>
      </w:r>
      <w:r w:rsidR="00547D8D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afin que </w:t>
      </w:r>
      <w:r w:rsidR="003F38C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la d</w:t>
      </w:r>
      <w:r w:rsidRPr="00AE01D2">
        <w:rPr>
          <w:rFonts w:ascii="Times New Roman" w:eastAsia="Times New Roman" w:hAnsi="Times New Roman" w:cs="Times New Roman"/>
          <w:sz w:val="24"/>
          <w:szCs w:val="24"/>
          <w:lang w:val="fr-FR"/>
        </w:rPr>
        <w:t>éclaratio</w:t>
      </w:r>
      <w:r w:rsidR="00EE488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n  </w:t>
      </w:r>
      <w:r w:rsidR="00547D8D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puisse  </w:t>
      </w:r>
      <w:r w:rsidR="00EE4881">
        <w:rPr>
          <w:rFonts w:ascii="Times New Roman" w:eastAsia="Times New Roman" w:hAnsi="Times New Roman" w:cs="Times New Roman"/>
          <w:sz w:val="24"/>
          <w:szCs w:val="24"/>
          <w:lang w:val="fr-FR"/>
        </w:rPr>
        <w:t>être retranchée</w:t>
      </w:r>
      <w:r w:rsidR="003F38C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dans les</w:t>
      </w:r>
      <w:r w:rsidRPr="00AE01D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pratiques d'observation </w:t>
      </w:r>
      <w:r w:rsidR="008975D3">
        <w:rPr>
          <w:rFonts w:ascii="Times New Roman" w:eastAsia="Times New Roman" w:hAnsi="Times New Roman" w:cs="Times New Roman"/>
          <w:sz w:val="24"/>
          <w:szCs w:val="24"/>
          <w:lang w:val="fr-FR"/>
        </w:rPr>
        <w:t>électorales</w:t>
      </w:r>
      <w:r w:rsidR="00547D8D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Pr="00AE01D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des citoyens </w:t>
      </w:r>
      <w:r w:rsidR="003F38C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="00EE4881">
        <w:rPr>
          <w:rFonts w:ascii="Times New Roman" w:eastAsia="Times New Roman" w:hAnsi="Times New Roman" w:cs="Times New Roman"/>
          <w:sz w:val="24"/>
          <w:szCs w:val="24"/>
          <w:lang w:val="fr-FR"/>
        </w:rPr>
        <w:t>non-partisan</w:t>
      </w:r>
      <w:r w:rsidR="003F38C9" w:rsidRPr="00AE01D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s </w:t>
      </w:r>
      <w:r w:rsidR="003F38C9">
        <w:rPr>
          <w:rFonts w:ascii="Times New Roman" w:eastAsia="Times New Roman" w:hAnsi="Times New Roman" w:cs="Times New Roman"/>
          <w:sz w:val="24"/>
          <w:szCs w:val="24"/>
          <w:lang w:val="fr-FR"/>
        </w:rPr>
        <w:t>par,</w:t>
      </w:r>
    </w:p>
    <w:p w:rsidR="003F38C9" w:rsidRDefault="00AE01D2" w:rsidP="00AE01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AE01D2">
        <w:rPr>
          <w:rFonts w:ascii="Times New Roman" w:eastAsia="Times New Roman" w:hAnsi="Times New Roman" w:cs="Times New Roman"/>
          <w:sz w:val="24"/>
          <w:szCs w:val="24"/>
          <w:lang w:val="fr-FR"/>
        </w:rPr>
        <w:lastRenderedPageBreak/>
        <w:br/>
        <w:t>. Utilisation de la déclaration dans la formation des observateurs;</w:t>
      </w:r>
    </w:p>
    <w:p w:rsidR="003F38C9" w:rsidRDefault="00D06F88" w:rsidP="00AE01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/>
        </w:rPr>
        <w:br/>
        <w:t>. Demande</w:t>
      </w:r>
      <w:r w:rsidR="00547D8D">
        <w:rPr>
          <w:rFonts w:ascii="Times New Roman" w:eastAsia="Times New Roman" w:hAnsi="Times New Roman" w:cs="Times New Roman"/>
          <w:sz w:val="24"/>
          <w:szCs w:val="24"/>
          <w:lang w:val="fr-FR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aux observateurs de</w:t>
      </w:r>
      <w:r w:rsidR="00AE01D2" w:rsidRPr="00AE01D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signer le code de conduite </w:t>
      </w:r>
      <w:r w:rsidR="003F38C9">
        <w:rPr>
          <w:rFonts w:ascii="Times New Roman" w:eastAsia="Times New Roman" w:hAnsi="Times New Roman" w:cs="Times New Roman"/>
          <w:sz w:val="24"/>
          <w:szCs w:val="24"/>
          <w:lang w:val="fr-FR"/>
        </w:rPr>
        <w:t>de la déclaration.</w:t>
      </w:r>
    </w:p>
    <w:p w:rsidR="00234017" w:rsidRDefault="00AE01D2" w:rsidP="00AE01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AE01D2">
        <w:rPr>
          <w:rFonts w:ascii="Times New Roman" w:eastAsia="Times New Roman" w:hAnsi="Times New Roman" w:cs="Times New Roman"/>
          <w:sz w:val="24"/>
          <w:szCs w:val="24"/>
          <w:lang w:val="fr-FR"/>
        </w:rPr>
        <w:br/>
        <w:t>. Promouvoir la déclaration parmi d'autres organis</w:t>
      </w:r>
      <w:r w:rsidR="003F38C9">
        <w:rPr>
          <w:rFonts w:ascii="Times New Roman" w:eastAsia="Times New Roman" w:hAnsi="Times New Roman" w:cs="Times New Roman"/>
          <w:sz w:val="24"/>
          <w:szCs w:val="24"/>
          <w:lang w:val="fr-FR"/>
        </w:rPr>
        <w:t>ations aux vues similaires de l’organisation de la</w:t>
      </w:r>
      <w:r w:rsidRPr="00AE01D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société civile et en encourageant</w:t>
      </w:r>
      <w:r w:rsidR="000E4B3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les signataires</w:t>
      </w:r>
      <w:r w:rsidRPr="00AE01D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="00547D8D">
        <w:rPr>
          <w:rFonts w:ascii="Times New Roman" w:eastAsia="Times New Roman" w:hAnsi="Times New Roman" w:cs="Times New Roman"/>
          <w:sz w:val="24"/>
          <w:szCs w:val="24"/>
          <w:lang w:val="fr-FR"/>
        </w:rPr>
        <w:t>d’</w:t>
      </w:r>
      <w:r w:rsidR="008975D3">
        <w:rPr>
          <w:rFonts w:ascii="Times New Roman" w:eastAsia="Times New Roman" w:hAnsi="Times New Roman" w:cs="Times New Roman"/>
          <w:sz w:val="24"/>
          <w:szCs w:val="24"/>
          <w:lang w:val="fr-FR"/>
        </w:rPr>
        <w:t>adhérer</w:t>
      </w:r>
      <w:r w:rsidR="00547D8D" w:rsidRPr="00AE01D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Pr="00AE01D2">
        <w:rPr>
          <w:rFonts w:ascii="Times New Roman" w:eastAsia="Times New Roman" w:hAnsi="Times New Roman" w:cs="Times New Roman"/>
          <w:sz w:val="24"/>
          <w:szCs w:val="24"/>
          <w:lang w:val="fr-FR"/>
        </w:rPr>
        <w:t>aux principes</w:t>
      </w:r>
      <w:r w:rsidR="0023401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</w:t>
      </w:r>
      <w:r w:rsidR="000E4B3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la</w:t>
      </w:r>
      <w:r w:rsidRPr="00AE01D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déclaration.</w:t>
      </w:r>
    </w:p>
    <w:p w:rsidR="00234017" w:rsidRDefault="00AE01D2" w:rsidP="00AE01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AE01D2">
        <w:rPr>
          <w:rFonts w:ascii="Times New Roman" w:eastAsia="Times New Roman" w:hAnsi="Times New Roman" w:cs="Times New Roman"/>
          <w:sz w:val="24"/>
          <w:szCs w:val="24"/>
          <w:lang w:val="fr-FR"/>
        </w:rPr>
        <w:br/>
        <w:t xml:space="preserve">La réunion a également discuté </w:t>
      </w:r>
      <w:r w:rsidR="000E4B3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comment faire </w:t>
      </w:r>
      <w:r w:rsidRPr="00AE01D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'utiliser la déclaration </w:t>
      </w:r>
      <w:r w:rsidR="000E4B3B">
        <w:rPr>
          <w:rFonts w:ascii="Times New Roman" w:eastAsia="Times New Roman" w:hAnsi="Times New Roman" w:cs="Times New Roman"/>
          <w:sz w:val="24"/>
          <w:szCs w:val="24"/>
          <w:lang w:val="fr-FR"/>
        </w:rPr>
        <w:t>par</w:t>
      </w:r>
      <w:r w:rsidR="000E4B3B" w:rsidRPr="00AE01D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Pr="00AE01D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les autorités nationales et </w:t>
      </w:r>
      <w:r w:rsidR="000E4B3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par </w:t>
      </w:r>
      <w:r w:rsidRPr="00AE01D2">
        <w:rPr>
          <w:rFonts w:ascii="Times New Roman" w:eastAsia="Times New Roman" w:hAnsi="Times New Roman" w:cs="Times New Roman"/>
          <w:sz w:val="24"/>
          <w:szCs w:val="24"/>
          <w:lang w:val="fr-FR"/>
        </w:rPr>
        <w:t>la Communauté internationale en vue d'améliorer le cadre juridique pour l'observation</w:t>
      </w:r>
      <w:r w:rsidR="000E4B3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citoyenne</w:t>
      </w:r>
      <w:r w:rsidRPr="00AE01D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des élections</w:t>
      </w:r>
      <w:r w:rsidR="000E4B3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="0023401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des </w:t>
      </w:r>
      <w:r w:rsidR="000E4B3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engageant </w:t>
      </w:r>
      <w:r w:rsidRPr="00AE01D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les parlements et autres personnes </w:t>
      </w:r>
      <w:r w:rsidR="008975D3">
        <w:rPr>
          <w:rFonts w:ascii="Times New Roman" w:eastAsia="Times New Roman" w:hAnsi="Times New Roman" w:cs="Times New Roman"/>
          <w:sz w:val="24"/>
          <w:szCs w:val="24"/>
          <w:lang w:val="fr-FR"/>
        </w:rPr>
        <w:t>chargées</w:t>
      </w:r>
      <w:r w:rsidR="00C5037C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</w:t>
      </w:r>
      <w:r w:rsidR="00C5037C" w:rsidRPr="00AE01D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Pr="00AE01D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la législation et l'élaboration des politiques publiques,</w:t>
      </w:r>
    </w:p>
    <w:p w:rsidR="00234017" w:rsidRDefault="00AE01D2" w:rsidP="00AE01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AE01D2">
        <w:rPr>
          <w:rFonts w:ascii="Times New Roman" w:eastAsia="Times New Roman" w:hAnsi="Times New Roman" w:cs="Times New Roman"/>
          <w:sz w:val="24"/>
          <w:szCs w:val="24"/>
          <w:lang w:val="fr-FR"/>
        </w:rPr>
        <w:br/>
        <w:t>. Engager les autorités électorales, les agences de sécurité publiques et autres organismes gouvernementaux compétents</w:t>
      </w:r>
      <w:r w:rsidR="00C5037C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gramStart"/>
      <w:r w:rsidR="00C5037C">
        <w:rPr>
          <w:rFonts w:ascii="Times New Roman" w:eastAsia="Times New Roman" w:hAnsi="Times New Roman" w:cs="Times New Roman"/>
          <w:sz w:val="24"/>
          <w:szCs w:val="24"/>
          <w:lang w:val="fr-FR"/>
        </w:rPr>
        <w:t>a</w:t>
      </w:r>
      <w:proofErr w:type="gramEnd"/>
      <w:r w:rsidRPr="00AE01D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assurer l'accréditation et la reconnaissance juridique,</w:t>
      </w:r>
    </w:p>
    <w:p w:rsidR="00234017" w:rsidRDefault="00AE01D2" w:rsidP="00AE01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AE01D2">
        <w:rPr>
          <w:rFonts w:ascii="Times New Roman" w:eastAsia="Times New Roman" w:hAnsi="Times New Roman" w:cs="Times New Roman"/>
          <w:sz w:val="24"/>
          <w:szCs w:val="24"/>
          <w:lang w:val="fr-FR"/>
        </w:rPr>
        <w:br/>
        <w:t>. S'engager avec les médias et l'éducation des citoyens sur l'observation des élections crédibles et le rôle de la déclaration et</w:t>
      </w:r>
      <w:r w:rsidR="00C5037C">
        <w:rPr>
          <w:rFonts w:ascii="Times New Roman" w:eastAsia="Times New Roman" w:hAnsi="Times New Roman" w:cs="Times New Roman"/>
          <w:sz w:val="24"/>
          <w:szCs w:val="24"/>
          <w:lang w:val="fr-FR"/>
        </w:rPr>
        <w:t>,</w:t>
      </w:r>
    </w:p>
    <w:p w:rsidR="00624C7A" w:rsidRDefault="00AE01D2" w:rsidP="00AE01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AE01D2">
        <w:rPr>
          <w:rFonts w:ascii="Times New Roman" w:eastAsia="Times New Roman" w:hAnsi="Times New Roman" w:cs="Times New Roman"/>
          <w:sz w:val="24"/>
          <w:szCs w:val="24"/>
          <w:lang w:val="fr-FR"/>
        </w:rPr>
        <w:br/>
        <w:t xml:space="preserve">. Engager avec les représentants de la communauté internationale concernant l'observation </w:t>
      </w:r>
      <w:r w:rsidR="008975D3">
        <w:rPr>
          <w:rFonts w:ascii="Times New Roman" w:eastAsia="Times New Roman" w:hAnsi="Times New Roman" w:cs="Times New Roman"/>
          <w:sz w:val="24"/>
          <w:szCs w:val="24"/>
          <w:lang w:val="fr-FR"/>
        </w:rPr>
        <w:t>citoyenne</w:t>
      </w:r>
      <w:r w:rsidR="00C5037C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Pr="00AE01D2">
        <w:rPr>
          <w:rFonts w:ascii="Times New Roman" w:eastAsia="Times New Roman" w:hAnsi="Times New Roman" w:cs="Times New Roman"/>
          <w:sz w:val="24"/>
          <w:szCs w:val="24"/>
          <w:lang w:val="fr-FR"/>
        </w:rPr>
        <w:t>des élections crédibles</w:t>
      </w:r>
      <w:r w:rsidR="00624C7A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Pr="00AE01D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et le rôle de la déclaration.</w:t>
      </w:r>
    </w:p>
    <w:p w:rsidR="00624C7A" w:rsidRDefault="00624C7A" w:rsidP="00AE01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/>
        </w:rPr>
        <w:br/>
        <w:t>A la fin,</w:t>
      </w:r>
      <w:r w:rsidR="00AE01D2" w:rsidRPr="00AE01D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chaque région </w:t>
      </w:r>
      <w:r w:rsidRPr="00AE01D2">
        <w:rPr>
          <w:rFonts w:ascii="Times New Roman" w:eastAsia="Times New Roman" w:hAnsi="Times New Roman" w:cs="Times New Roman"/>
          <w:sz w:val="24"/>
          <w:szCs w:val="24"/>
          <w:lang w:val="fr-FR"/>
        </w:rPr>
        <w:t>a</w:t>
      </w:r>
      <w:r w:rsidR="00AE01D2" w:rsidRPr="00AE01D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fourni des plans d'action pour enraciner la déclaration dans le travail des observateurs dans leurs diverses régions.</w:t>
      </w:r>
    </w:p>
    <w:p w:rsidR="00624C7A" w:rsidRDefault="00624C7A" w:rsidP="00AE01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/>
        </w:rPr>
        <w:br/>
        <w:t>Le plan d'actions proposé par ROASE</w:t>
      </w:r>
      <w:r w:rsidR="00AE01D2" w:rsidRPr="00AE01D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est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ci-</w:t>
      </w:r>
      <w:r w:rsidR="00AE01D2" w:rsidRPr="00AE01D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joint en annexe.</w:t>
      </w:r>
      <w:r w:rsidR="00AE01D2" w:rsidRPr="00AE01D2">
        <w:rPr>
          <w:rFonts w:ascii="Times New Roman" w:eastAsia="Times New Roman" w:hAnsi="Times New Roman" w:cs="Times New Roman"/>
          <w:sz w:val="24"/>
          <w:szCs w:val="24"/>
          <w:lang w:val="fr-FR"/>
        </w:rPr>
        <w:br/>
      </w:r>
      <w:r w:rsidR="00AE01D2" w:rsidRPr="00AE01D2">
        <w:rPr>
          <w:rFonts w:ascii="Times New Roman" w:eastAsia="Times New Roman" w:hAnsi="Times New Roman" w:cs="Times New Roman"/>
          <w:sz w:val="24"/>
          <w:szCs w:val="24"/>
          <w:lang w:val="fr-FR"/>
        </w:rPr>
        <w:br/>
      </w:r>
      <w:r w:rsidR="00AE01D2" w:rsidRPr="00AE01D2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Annexe 1</w:t>
      </w:r>
    </w:p>
    <w:p w:rsidR="00D77EE8" w:rsidRPr="00D06F88" w:rsidRDefault="00D77EE8" w:rsidP="00AE01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/>
        </w:rPr>
        <w:br/>
      </w:r>
      <w:r w:rsidR="00C5037C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RETRANCHEMENT DES</w:t>
      </w:r>
      <w:r w:rsidRPr="00D06F88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 </w:t>
      </w:r>
      <w:r w:rsidR="00AE01D2" w:rsidRPr="00D06F88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PRINCIPES DAN</w:t>
      </w:r>
      <w:r w:rsidRPr="00D06F88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S LE TRAVAIL DES OBSERVATEURS ELECTORAUX</w:t>
      </w:r>
      <w:r w:rsidR="00AE01D2" w:rsidRPr="00D06F88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.</w:t>
      </w:r>
    </w:p>
    <w:p w:rsidR="0031184C" w:rsidRDefault="00AE01D2" w:rsidP="00AE01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AE01D2">
        <w:rPr>
          <w:rFonts w:ascii="Times New Roman" w:eastAsia="Times New Roman" w:hAnsi="Times New Roman" w:cs="Times New Roman"/>
          <w:sz w:val="24"/>
          <w:szCs w:val="24"/>
          <w:lang w:val="fr-FR"/>
        </w:rPr>
        <w:br/>
        <w:t xml:space="preserve">Le lancement de ces principes est une étape du développement des idées derrière les principes. Comme le lancement est </w:t>
      </w:r>
      <w:r w:rsidR="0031184C" w:rsidRPr="00AE01D2">
        <w:rPr>
          <w:rFonts w:ascii="Times New Roman" w:eastAsia="Times New Roman" w:hAnsi="Times New Roman" w:cs="Times New Roman"/>
          <w:sz w:val="24"/>
          <w:szCs w:val="24"/>
          <w:lang w:val="fr-FR"/>
        </w:rPr>
        <w:t>conclu</w:t>
      </w:r>
      <w:r w:rsidRPr="00AE01D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à Ne</w:t>
      </w:r>
      <w:r w:rsidR="0031184C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w York, le ROASE </w:t>
      </w:r>
      <w:r w:rsidRPr="00AE01D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propose les idées </w:t>
      </w:r>
      <w:r w:rsidR="0031184C" w:rsidRPr="00AE01D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stratégiques </w:t>
      </w:r>
      <w:r w:rsidRPr="00AE01D2">
        <w:rPr>
          <w:rFonts w:ascii="Times New Roman" w:eastAsia="Times New Roman" w:hAnsi="Times New Roman" w:cs="Times New Roman"/>
          <w:sz w:val="24"/>
          <w:szCs w:val="24"/>
          <w:lang w:val="fr-FR"/>
        </w:rPr>
        <w:t>suivantes pour l'actio</w:t>
      </w:r>
      <w:r w:rsidR="0031184C">
        <w:rPr>
          <w:rFonts w:ascii="Times New Roman" w:eastAsia="Times New Roman" w:hAnsi="Times New Roman" w:cs="Times New Roman"/>
          <w:sz w:val="24"/>
          <w:szCs w:val="24"/>
          <w:lang w:val="fr-FR"/>
        </w:rPr>
        <w:t>n comme l’</w:t>
      </w:r>
      <w:r w:rsidR="0031184C" w:rsidRPr="0031184C">
        <w:rPr>
          <w:rFonts w:ascii="Times New Roman" w:eastAsia="Times New Roman" w:hAnsi="Times New Roman" w:cs="Times New Roman"/>
          <w:sz w:val="24"/>
          <w:szCs w:val="24"/>
          <w:lang w:val="fr-FR"/>
        </w:rPr>
        <w:t>étape</w:t>
      </w:r>
      <w:r w:rsidRPr="00AE01D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prochaine vers la promotion de la mise en œuvre et la reconnaissance mondiale des principes.</w:t>
      </w:r>
    </w:p>
    <w:p w:rsidR="0031184C" w:rsidRDefault="00AE01D2" w:rsidP="00AE01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AE01D2">
        <w:rPr>
          <w:rFonts w:ascii="Times New Roman" w:eastAsia="Times New Roman" w:hAnsi="Times New Roman" w:cs="Times New Roman"/>
          <w:sz w:val="24"/>
          <w:szCs w:val="24"/>
          <w:lang w:val="fr-FR"/>
        </w:rPr>
        <w:br/>
        <w:t> </w:t>
      </w:r>
      <w:r w:rsidRPr="0031184C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Stratégie 1</w:t>
      </w:r>
    </w:p>
    <w:p w:rsidR="00823573" w:rsidRPr="00823573" w:rsidRDefault="00823573" w:rsidP="00AE01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/>
        </w:rPr>
        <w:br/>
      </w:r>
      <w:r w:rsidRPr="00823573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La m</w:t>
      </w:r>
      <w:r w:rsidR="00AE01D2" w:rsidRPr="00823573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ise en place d'u</w:t>
      </w:r>
      <w:r w:rsidRPr="00823573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ne structure de coordination au niveau</w:t>
      </w:r>
      <w:r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 mondia</w:t>
      </w:r>
      <w:r w:rsidR="008975D3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l</w:t>
      </w:r>
      <w:r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, régiona</w:t>
      </w:r>
      <w:r w:rsidR="008975D3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l</w:t>
      </w:r>
      <w:r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 et nationa</w:t>
      </w:r>
      <w:r w:rsidR="008975D3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l</w:t>
      </w:r>
    </w:p>
    <w:p w:rsidR="00732165" w:rsidRDefault="00AE01D2" w:rsidP="00AE01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AE01D2">
        <w:rPr>
          <w:rFonts w:ascii="Times New Roman" w:eastAsia="Times New Roman" w:hAnsi="Times New Roman" w:cs="Times New Roman"/>
          <w:sz w:val="24"/>
          <w:szCs w:val="24"/>
          <w:lang w:val="fr-FR"/>
        </w:rPr>
        <w:br/>
        <w:t xml:space="preserve">1. Afin de renforcer les chartes régionales et </w:t>
      </w:r>
      <w:r w:rsidR="009131B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les </w:t>
      </w:r>
      <w:r w:rsidRPr="00AE01D2">
        <w:rPr>
          <w:rFonts w:ascii="Times New Roman" w:eastAsia="Times New Roman" w:hAnsi="Times New Roman" w:cs="Times New Roman"/>
          <w:sz w:val="24"/>
          <w:szCs w:val="24"/>
          <w:lang w:val="fr-FR"/>
        </w:rPr>
        <w:t>instruments internationaux</w:t>
      </w:r>
      <w:r w:rsidR="00732165">
        <w:rPr>
          <w:rFonts w:ascii="Times New Roman" w:eastAsia="Times New Roman" w:hAnsi="Times New Roman" w:cs="Times New Roman"/>
          <w:sz w:val="24"/>
          <w:szCs w:val="24"/>
          <w:lang w:val="fr-FR"/>
        </w:rPr>
        <w:t>.</w:t>
      </w:r>
    </w:p>
    <w:p w:rsidR="00DA684D" w:rsidRDefault="00AE01D2" w:rsidP="00AE01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AE01D2">
        <w:rPr>
          <w:rFonts w:ascii="Times New Roman" w:eastAsia="Times New Roman" w:hAnsi="Times New Roman" w:cs="Times New Roman"/>
          <w:sz w:val="24"/>
          <w:szCs w:val="24"/>
          <w:lang w:val="fr-FR"/>
        </w:rPr>
        <w:br/>
        <w:t>2</w:t>
      </w:r>
      <w:r w:rsidRPr="00DA684D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. </w:t>
      </w:r>
      <w:r w:rsidR="00DA684D">
        <w:rPr>
          <w:rStyle w:val="hps"/>
          <w:sz w:val="24"/>
          <w:szCs w:val="24"/>
          <w:lang w:val="fr-FR"/>
        </w:rPr>
        <w:t>S</w:t>
      </w:r>
      <w:r w:rsidR="00DA684D" w:rsidRPr="00DA684D">
        <w:rPr>
          <w:rStyle w:val="hps"/>
          <w:sz w:val="24"/>
          <w:szCs w:val="24"/>
          <w:lang w:val="fr-FR"/>
        </w:rPr>
        <w:t xml:space="preserve">ervir </w:t>
      </w:r>
      <w:r w:rsidR="00DA684D">
        <w:rPr>
          <w:rStyle w:val="hps"/>
          <w:sz w:val="24"/>
          <w:szCs w:val="24"/>
          <w:lang w:val="fr-FR"/>
        </w:rPr>
        <w:t xml:space="preserve">comme le </w:t>
      </w:r>
      <w:r w:rsidR="00DA684D" w:rsidRPr="00DA684D">
        <w:rPr>
          <w:rStyle w:val="hps"/>
          <w:sz w:val="24"/>
          <w:szCs w:val="24"/>
          <w:lang w:val="fr-FR"/>
        </w:rPr>
        <w:t>centre</w:t>
      </w:r>
      <w:r w:rsidR="00DA684D" w:rsidRPr="00DA684D">
        <w:rPr>
          <w:sz w:val="24"/>
          <w:szCs w:val="24"/>
          <w:lang w:val="fr-FR"/>
        </w:rPr>
        <w:t xml:space="preserve"> </w:t>
      </w:r>
      <w:r w:rsidR="00DA684D" w:rsidRPr="00DA684D">
        <w:rPr>
          <w:rStyle w:val="hps"/>
          <w:sz w:val="24"/>
          <w:szCs w:val="24"/>
          <w:lang w:val="fr-FR"/>
        </w:rPr>
        <w:t>institutionnel pour</w:t>
      </w:r>
      <w:r w:rsidR="00DA684D" w:rsidRPr="00DA684D">
        <w:rPr>
          <w:sz w:val="24"/>
          <w:szCs w:val="24"/>
          <w:lang w:val="fr-FR"/>
        </w:rPr>
        <w:t xml:space="preserve"> </w:t>
      </w:r>
      <w:r w:rsidR="00DA684D" w:rsidRPr="00DA684D">
        <w:rPr>
          <w:rStyle w:val="hps"/>
          <w:sz w:val="24"/>
          <w:szCs w:val="24"/>
          <w:lang w:val="fr-FR"/>
        </w:rPr>
        <w:t>la collecte d'informations</w:t>
      </w:r>
      <w:r w:rsidR="00DA684D" w:rsidRPr="00DA684D">
        <w:rPr>
          <w:sz w:val="24"/>
          <w:szCs w:val="24"/>
          <w:lang w:val="fr-FR"/>
        </w:rPr>
        <w:t xml:space="preserve"> </w:t>
      </w:r>
      <w:r w:rsidR="00DA684D" w:rsidRPr="00DA684D">
        <w:rPr>
          <w:rStyle w:val="hps"/>
          <w:sz w:val="24"/>
          <w:szCs w:val="24"/>
          <w:lang w:val="fr-FR"/>
        </w:rPr>
        <w:t>et</w:t>
      </w:r>
      <w:r w:rsidR="00DA684D" w:rsidRPr="00DA684D">
        <w:rPr>
          <w:sz w:val="24"/>
          <w:szCs w:val="24"/>
          <w:lang w:val="fr-FR"/>
        </w:rPr>
        <w:t xml:space="preserve"> </w:t>
      </w:r>
      <w:r w:rsidR="00DA684D" w:rsidRPr="00DA684D">
        <w:rPr>
          <w:rStyle w:val="hps"/>
          <w:sz w:val="24"/>
          <w:szCs w:val="24"/>
          <w:lang w:val="fr-FR"/>
        </w:rPr>
        <w:t>le</w:t>
      </w:r>
      <w:r w:rsidR="00DA684D" w:rsidRPr="00DA684D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Pr="00DA684D">
        <w:rPr>
          <w:rFonts w:ascii="Times New Roman" w:eastAsia="Times New Roman" w:hAnsi="Times New Roman" w:cs="Times New Roman"/>
          <w:sz w:val="24"/>
          <w:szCs w:val="24"/>
          <w:lang w:val="fr-FR"/>
        </w:rPr>
        <w:t>partage des connaissances.</w:t>
      </w:r>
    </w:p>
    <w:p w:rsidR="00DA684D" w:rsidRDefault="00AE01D2" w:rsidP="00AE01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fr-FR"/>
        </w:rPr>
      </w:pPr>
      <w:r w:rsidRPr="00AE01D2">
        <w:rPr>
          <w:rFonts w:ascii="Times New Roman" w:eastAsia="Times New Roman" w:hAnsi="Times New Roman" w:cs="Times New Roman"/>
          <w:sz w:val="24"/>
          <w:szCs w:val="24"/>
          <w:lang w:val="fr-FR"/>
        </w:rPr>
        <w:lastRenderedPageBreak/>
        <w:br/>
      </w:r>
      <w:r w:rsidRPr="00DA684D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Stratégie 2</w:t>
      </w:r>
    </w:p>
    <w:p w:rsidR="00DA684D" w:rsidRPr="00DA684D" w:rsidRDefault="00AE01D2" w:rsidP="00AE01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fr-FR"/>
        </w:rPr>
      </w:pPr>
      <w:r w:rsidRPr="00AE01D2">
        <w:rPr>
          <w:rFonts w:ascii="Times New Roman" w:eastAsia="Times New Roman" w:hAnsi="Times New Roman" w:cs="Times New Roman"/>
          <w:sz w:val="24"/>
          <w:szCs w:val="24"/>
          <w:lang w:val="fr-FR"/>
        </w:rPr>
        <w:br/>
      </w:r>
      <w:r w:rsidRPr="00DA684D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STRATEGIE </w:t>
      </w:r>
      <w:r w:rsidR="00DA684D" w:rsidRPr="00DA684D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 DU </w:t>
      </w:r>
      <w:r w:rsidRPr="00DA684D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MEDIA</w:t>
      </w:r>
    </w:p>
    <w:p w:rsidR="00E83CD9" w:rsidRDefault="00AE01D2" w:rsidP="00AE01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AE01D2">
        <w:rPr>
          <w:rFonts w:ascii="Times New Roman" w:eastAsia="Times New Roman" w:hAnsi="Times New Roman" w:cs="Times New Roman"/>
          <w:sz w:val="24"/>
          <w:szCs w:val="24"/>
          <w:lang w:val="fr-FR"/>
        </w:rPr>
        <w:br/>
      </w:r>
      <w:r w:rsidRPr="00DA684D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Visite de plaidoyer pour les médias de la sensibiliser </w:t>
      </w:r>
      <w:r w:rsidR="009131BF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au contenu</w:t>
      </w:r>
      <w:r w:rsidRPr="00AE01D2">
        <w:rPr>
          <w:rFonts w:ascii="Times New Roman" w:eastAsia="Times New Roman" w:hAnsi="Times New Roman" w:cs="Times New Roman"/>
          <w:sz w:val="24"/>
          <w:szCs w:val="24"/>
          <w:lang w:val="fr-FR"/>
        </w:rPr>
        <w:t>, la pertinence et la nécessité pour les médias de rediriger l'attention des parties prenantes à soutenir les principes et de me</w:t>
      </w:r>
      <w:r w:rsidR="00E83CD9">
        <w:rPr>
          <w:rFonts w:ascii="Times New Roman" w:eastAsia="Times New Roman" w:hAnsi="Times New Roman" w:cs="Times New Roman"/>
          <w:sz w:val="24"/>
          <w:szCs w:val="24"/>
          <w:lang w:val="fr-FR"/>
        </w:rPr>
        <w:t>ttre la pression sur le parlement</w:t>
      </w:r>
      <w:r w:rsidRPr="00AE01D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en particulier </w:t>
      </w:r>
      <w:r w:rsidR="009131B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</w:t>
      </w:r>
      <w:r w:rsidRPr="00AE01D2">
        <w:rPr>
          <w:rFonts w:ascii="Times New Roman" w:eastAsia="Times New Roman" w:hAnsi="Times New Roman" w:cs="Times New Roman"/>
          <w:sz w:val="24"/>
          <w:szCs w:val="24"/>
          <w:lang w:val="fr-FR"/>
        </w:rPr>
        <w:t>réer le cadre juridique pour la mise en œu</w:t>
      </w:r>
      <w:r w:rsidR="005F7D3D">
        <w:rPr>
          <w:rFonts w:ascii="Times New Roman" w:eastAsia="Times New Roman" w:hAnsi="Times New Roman" w:cs="Times New Roman"/>
          <w:sz w:val="24"/>
          <w:szCs w:val="24"/>
          <w:lang w:val="fr-FR"/>
        </w:rPr>
        <w:t>vre des principes soit dans le l</w:t>
      </w:r>
      <w:r w:rsidRPr="00AE01D2">
        <w:rPr>
          <w:rFonts w:ascii="Times New Roman" w:eastAsia="Times New Roman" w:hAnsi="Times New Roman" w:cs="Times New Roman"/>
          <w:sz w:val="24"/>
          <w:szCs w:val="24"/>
          <w:lang w:val="fr-FR"/>
        </w:rPr>
        <w:t>oi électorale ou la Constitution.</w:t>
      </w:r>
    </w:p>
    <w:p w:rsidR="00E83CD9" w:rsidRDefault="00E83CD9" w:rsidP="00AE01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/>
        </w:rPr>
        <w:br/>
        <w:t>a</w:t>
      </w:r>
      <w:r w:rsidR="00AE01D2" w:rsidRPr="00AE01D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. Organiser des séances d'information stratégiques des médias et des conférences afin de mettre en évidence l'état des principes et 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="009131B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donner  </w:t>
      </w:r>
      <w:r w:rsidR="00AE01D2" w:rsidRPr="00AE01D2">
        <w:rPr>
          <w:rFonts w:ascii="Times New Roman" w:eastAsia="Times New Roman" w:hAnsi="Times New Roman" w:cs="Times New Roman"/>
          <w:sz w:val="24"/>
          <w:szCs w:val="24"/>
          <w:lang w:val="fr-FR"/>
        </w:rPr>
        <w:t>des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mises à jour régulières</w:t>
      </w:r>
      <w:r w:rsidR="00AE01D2" w:rsidRPr="00AE01D2">
        <w:rPr>
          <w:rFonts w:ascii="Times New Roman" w:eastAsia="Times New Roman" w:hAnsi="Times New Roman" w:cs="Times New Roman"/>
          <w:sz w:val="24"/>
          <w:szCs w:val="24"/>
          <w:lang w:val="fr-FR"/>
        </w:rPr>
        <w:t>.</w:t>
      </w:r>
    </w:p>
    <w:p w:rsidR="00940779" w:rsidRDefault="00E83CD9" w:rsidP="00AE01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/>
        </w:rPr>
        <w:br/>
        <w:t>b. Organiser du lancement  médiatique  / un f</w:t>
      </w:r>
      <w:r w:rsidR="00AE01D2" w:rsidRPr="00AE01D2">
        <w:rPr>
          <w:rFonts w:ascii="Times New Roman" w:eastAsia="Times New Roman" w:hAnsi="Times New Roman" w:cs="Times New Roman"/>
          <w:sz w:val="24"/>
          <w:szCs w:val="24"/>
          <w:lang w:val="fr-FR"/>
        </w:rPr>
        <w:t>orum pour le</w:t>
      </w:r>
      <w:r w:rsidR="009131BF">
        <w:rPr>
          <w:rFonts w:ascii="Times New Roman" w:eastAsia="Times New Roman" w:hAnsi="Times New Roman" w:cs="Times New Roman"/>
          <w:sz w:val="24"/>
          <w:szCs w:val="24"/>
          <w:lang w:val="fr-FR"/>
        </w:rPr>
        <w:t>s</w:t>
      </w:r>
      <w:r w:rsidR="00AE01D2" w:rsidRPr="00AE01D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journaliste</w:t>
      </w:r>
      <w:r w:rsidR="009131BF">
        <w:rPr>
          <w:rFonts w:ascii="Times New Roman" w:eastAsia="Times New Roman" w:hAnsi="Times New Roman" w:cs="Times New Roman"/>
          <w:sz w:val="24"/>
          <w:szCs w:val="24"/>
          <w:lang w:val="fr-FR"/>
        </w:rPr>
        <w:t>s</w:t>
      </w:r>
      <w:r w:rsidR="00AE01D2" w:rsidRPr="00AE01D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pour une meilleure compréhension de l'intention </w:t>
      </w:r>
      <w:r w:rsidR="00C55AA5">
        <w:rPr>
          <w:rFonts w:ascii="Times New Roman" w:eastAsia="Times New Roman" w:hAnsi="Times New Roman" w:cs="Times New Roman"/>
          <w:sz w:val="24"/>
          <w:szCs w:val="24"/>
          <w:lang w:val="fr-FR"/>
        </w:rPr>
        <w:t>des</w:t>
      </w:r>
      <w:r w:rsidR="00AE01D2" w:rsidRPr="00AE01D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principes et le code de conduite des obser</w:t>
      </w:r>
      <w:r w:rsidR="00940779">
        <w:rPr>
          <w:rFonts w:ascii="Times New Roman" w:eastAsia="Times New Roman" w:hAnsi="Times New Roman" w:cs="Times New Roman"/>
          <w:sz w:val="24"/>
          <w:szCs w:val="24"/>
          <w:lang w:val="fr-FR"/>
        </w:rPr>
        <w:t>vateurs électoraux non partisan</w:t>
      </w:r>
      <w:r w:rsidR="00C55AA5">
        <w:rPr>
          <w:rFonts w:ascii="Times New Roman" w:eastAsia="Times New Roman" w:hAnsi="Times New Roman" w:cs="Times New Roman"/>
          <w:sz w:val="24"/>
          <w:szCs w:val="24"/>
          <w:lang w:val="fr-FR"/>
        </w:rPr>
        <w:t>s</w:t>
      </w:r>
      <w:r w:rsidR="00C55AA5" w:rsidRPr="00AE01D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="00AE01D2" w:rsidRPr="00AE01D2">
        <w:rPr>
          <w:rFonts w:ascii="Times New Roman" w:eastAsia="Times New Roman" w:hAnsi="Times New Roman" w:cs="Times New Roman"/>
          <w:sz w:val="24"/>
          <w:szCs w:val="24"/>
          <w:lang w:val="fr-FR"/>
        </w:rPr>
        <w:t>afin de guider et d'enrichir leurs stratégies de diffusion de l'information relative à la déclaration.</w:t>
      </w:r>
    </w:p>
    <w:p w:rsidR="00940779" w:rsidRDefault="00AE01D2" w:rsidP="00AE01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AE01D2">
        <w:rPr>
          <w:rFonts w:ascii="Times New Roman" w:eastAsia="Times New Roman" w:hAnsi="Times New Roman" w:cs="Times New Roman"/>
          <w:sz w:val="24"/>
          <w:szCs w:val="24"/>
          <w:lang w:val="fr-FR"/>
        </w:rPr>
        <w:br/>
        <w:t>c. Organiser régulièrement des réunions stratégiques pour informer la presse sur l'état de la déclaration.</w:t>
      </w:r>
    </w:p>
    <w:p w:rsidR="00940779" w:rsidRDefault="00AE01D2" w:rsidP="00AE01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AE01D2">
        <w:rPr>
          <w:rFonts w:ascii="Times New Roman" w:eastAsia="Times New Roman" w:hAnsi="Times New Roman" w:cs="Times New Roman"/>
          <w:sz w:val="24"/>
          <w:szCs w:val="24"/>
          <w:lang w:val="fr-FR"/>
        </w:rPr>
        <w:br/>
        <w:t xml:space="preserve">d. Organisation de programmes de radio </w:t>
      </w:r>
      <w:r w:rsidR="0094077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et  de magazine pour rejoindre </w:t>
      </w:r>
      <w:r w:rsidRPr="00AE01D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à la masse du peuple </w:t>
      </w:r>
      <w:r w:rsidR="007807A9">
        <w:rPr>
          <w:rFonts w:ascii="Times New Roman" w:eastAsia="Times New Roman" w:hAnsi="Times New Roman" w:cs="Times New Roman"/>
          <w:sz w:val="24"/>
          <w:szCs w:val="24"/>
          <w:lang w:val="fr-FR"/>
        </w:rPr>
        <w:t>-</w:t>
      </w:r>
      <w:r w:rsidR="007807A9" w:rsidRPr="00AE01D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Pr="00AE01D2">
        <w:rPr>
          <w:rFonts w:ascii="Times New Roman" w:eastAsia="Times New Roman" w:hAnsi="Times New Roman" w:cs="Times New Roman"/>
          <w:sz w:val="24"/>
          <w:szCs w:val="24"/>
          <w:lang w:val="fr-FR"/>
        </w:rPr>
        <w:t>qui seront bénéficiaires de l'élection crédible et qui forment la base de masse pour le recrutement des observateurs de la base.</w:t>
      </w:r>
    </w:p>
    <w:p w:rsidR="00940779" w:rsidRDefault="00AE01D2" w:rsidP="00AE01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AE01D2">
        <w:rPr>
          <w:rFonts w:ascii="Times New Roman" w:eastAsia="Times New Roman" w:hAnsi="Times New Roman" w:cs="Times New Roman"/>
          <w:sz w:val="24"/>
          <w:szCs w:val="24"/>
          <w:lang w:val="fr-FR"/>
        </w:rPr>
        <w:br/>
        <w:t>e. Utilisation de la sortie de nouveaux médias sociaux et traditionnels pour atteindre les abonnés relevant de leur juridiction.</w:t>
      </w:r>
    </w:p>
    <w:p w:rsidR="00310AF9" w:rsidRDefault="00AE01D2" w:rsidP="00AE01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AE01D2">
        <w:rPr>
          <w:rFonts w:ascii="Times New Roman" w:eastAsia="Times New Roman" w:hAnsi="Times New Roman" w:cs="Times New Roman"/>
          <w:sz w:val="24"/>
          <w:szCs w:val="24"/>
          <w:lang w:val="fr-FR"/>
        </w:rPr>
        <w:br/>
        <w:t>f. Effectuer la formation des médias et la sensibilisation des journalistes sur les principes.</w:t>
      </w:r>
      <w:r w:rsidRPr="00AE01D2">
        <w:rPr>
          <w:rFonts w:ascii="Times New Roman" w:eastAsia="Times New Roman" w:hAnsi="Times New Roman" w:cs="Times New Roman"/>
          <w:sz w:val="24"/>
          <w:szCs w:val="24"/>
          <w:lang w:val="fr-FR"/>
        </w:rPr>
        <w:br/>
      </w:r>
      <w:r w:rsidRPr="00AE01D2">
        <w:rPr>
          <w:rFonts w:ascii="Times New Roman" w:eastAsia="Times New Roman" w:hAnsi="Times New Roman" w:cs="Times New Roman"/>
          <w:sz w:val="24"/>
          <w:szCs w:val="24"/>
          <w:lang w:val="fr-FR"/>
        </w:rPr>
        <w:br/>
      </w:r>
      <w:r w:rsidRPr="00310AF9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Stratégie 3</w:t>
      </w:r>
    </w:p>
    <w:p w:rsidR="00310AF9" w:rsidRDefault="00AE01D2" w:rsidP="00AE01D2">
      <w:pPr>
        <w:spacing w:after="0" w:line="240" w:lineRule="auto"/>
        <w:rPr>
          <w:rStyle w:val="hps"/>
          <w:b/>
          <w:sz w:val="24"/>
          <w:szCs w:val="24"/>
          <w:lang w:val="fr-FR"/>
        </w:rPr>
      </w:pPr>
      <w:r w:rsidRPr="00AE01D2">
        <w:rPr>
          <w:rFonts w:ascii="Times New Roman" w:eastAsia="Times New Roman" w:hAnsi="Times New Roman" w:cs="Times New Roman"/>
          <w:sz w:val="24"/>
          <w:szCs w:val="24"/>
          <w:lang w:val="fr-FR"/>
        </w:rPr>
        <w:br/>
        <w:t> </w:t>
      </w:r>
      <w:r w:rsidR="005F7D3D" w:rsidRPr="00310AF9">
        <w:rPr>
          <w:rStyle w:val="hps"/>
          <w:b/>
          <w:sz w:val="24"/>
          <w:szCs w:val="24"/>
          <w:lang w:val="fr-FR"/>
        </w:rPr>
        <w:t>Législative</w:t>
      </w:r>
      <w:r w:rsidR="00310AF9" w:rsidRPr="00310AF9">
        <w:rPr>
          <w:rStyle w:val="hps"/>
          <w:b/>
          <w:sz w:val="24"/>
          <w:szCs w:val="24"/>
          <w:lang w:val="fr-FR"/>
        </w:rPr>
        <w:t xml:space="preserve"> Advocacy</w:t>
      </w:r>
    </w:p>
    <w:p w:rsidR="005B60EC" w:rsidRDefault="00AE01D2" w:rsidP="00AE01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AE01D2">
        <w:rPr>
          <w:rFonts w:ascii="Times New Roman" w:eastAsia="Times New Roman" w:hAnsi="Times New Roman" w:cs="Times New Roman"/>
          <w:sz w:val="24"/>
          <w:szCs w:val="24"/>
          <w:lang w:val="fr-FR"/>
        </w:rPr>
        <w:br/>
        <w:t>Organiser des visites régulières de sensibili</w:t>
      </w:r>
      <w:r w:rsidR="00310AF9">
        <w:rPr>
          <w:rFonts w:ascii="Times New Roman" w:eastAsia="Times New Roman" w:hAnsi="Times New Roman" w:cs="Times New Roman"/>
          <w:sz w:val="24"/>
          <w:szCs w:val="24"/>
          <w:lang w:val="fr-FR"/>
        </w:rPr>
        <w:t>sation au parlement</w:t>
      </w:r>
      <w:r w:rsidRPr="00AE01D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="00C55AA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et </w:t>
      </w:r>
      <w:r w:rsidRPr="00AE01D2">
        <w:rPr>
          <w:rFonts w:ascii="Times New Roman" w:eastAsia="Times New Roman" w:hAnsi="Times New Roman" w:cs="Times New Roman"/>
          <w:sz w:val="24"/>
          <w:szCs w:val="24"/>
          <w:lang w:val="fr-FR"/>
        </w:rPr>
        <w:t>en particulier</w:t>
      </w:r>
      <w:r w:rsidR="005B60EC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les</w:t>
      </w:r>
      <w:r w:rsidRPr="00AE01D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="00310AF9">
        <w:rPr>
          <w:rStyle w:val="hps"/>
          <w:lang w:val="fr-FR"/>
        </w:rPr>
        <w:t>comités</w:t>
      </w:r>
      <w:r w:rsidR="00310AF9">
        <w:rPr>
          <w:lang w:val="fr-FR"/>
        </w:rPr>
        <w:t xml:space="preserve"> </w:t>
      </w:r>
      <w:r w:rsidR="00310AF9">
        <w:rPr>
          <w:rStyle w:val="hps"/>
          <w:lang w:val="fr-FR"/>
        </w:rPr>
        <w:t>pertinents</w:t>
      </w:r>
      <w:r w:rsidR="00310AF9">
        <w:rPr>
          <w:lang w:val="fr-FR"/>
        </w:rPr>
        <w:t xml:space="preserve"> </w:t>
      </w:r>
      <w:r w:rsidR="00310AF9">
        <w:rPr>
          <w:rStyle w:val="hps"/>
          <w:lang w:val="fr-FR"/>
        </w:rPr>
        <w:t>sur les réformes</w:t>
      </w:r>
      <w:r w:rsidR="00310AF9">
        <w:rPr>
          <w:lang w:val="fr-FR"/>
        </w:rPr>
        <w:t xml:space="preserve"> </w:t>
      </w:r>
      <w:r w:rsidR="00310AF9">
        <w:rPr>
          <w:rStyle w:val="hps"/>
          <w:lang w:val="fr-FR"/>
        </w:rPr>
        <w:t>électorales</w:t>
      </w:r>
      <w:r w:rsidR="00310AF9">
        <w:rPr>
          <w:lang w:val="fr-FR"/>
        </w:rPr>
        <w:t xml:space="preserve"> </w:t>
      </w:r>
      <w:r w:rsidR="00310AF9">
        <w:rPr>
          <w:rStyle w:val="hps"/>
          <w:lang w:val="fr-FR"/>
        </w:rPr>
        <w:t>et constitutionnelles</w:t>
      </w:r>
      <w:r w:rsidR="00310AF9">
        <w:rPr>
          <w:lang w:val="fr-FR"/>
        </w:rPr>
        <w:t xml:space="preserve"> </w:t>
      </w:r>
      <w:r w:rsidR="00310AF9">
        <w:rPr>
          <w:rStyle w:val="hps"/>
          <w:lang w:val="fr-FR"/>
        </w:rPr>
        <w:t>afin d'attirer leur</w:t>
      </w:r>
      <w:r w:rsidR="00310AF9">
        <w:rPr>
          <w:lang w:val="fr-FR"/>
        </w:rPr>
        <w:t xml:space="preserve"> </w:t>
      </w:r>
      <w:r w:rsidR="00310AF9">
        <w:rPr>
          <w:rStyle w:val="hps"/>
          <w:lang w:val="fr-FR"/>
        </w:rPr>
        <w:t>attention sur l'existence</w:t>
      </w:r>
      <w:r w:rsidR="00310AF9">
        <w:rPr>
          <w:lang w:val="fr-FR"/>
        </w:rPr>
        <w:t xml:space="preserve"> </w:t>
      </w:r>
      <w:r w:rsidR="005B60EC">
        <w:rPr>
          <w:rStyle w:val="hps"/>
          <w:lang w:val="fr-FR"/>
        </w:rPr>
        <w:t>de ces</w:t>
      </w:r>
      <w:r w:rsidR="00310AF9">
        <w:rPr>
          <w:rStyle w:val="hps"/>
          <w:lang w:val="fr-FR"/>
        </w:rPr>
        <w:t xml:space="preserve"> principe</w:t>
      </w:r>
      <w:r w:rsidR="005B60EC">
        <w:rPr>
          <w:rStyle w:val="hps"/>
          <w:lang w:val="fr-FR"/>
        </w:rPr>
        <w:t>s</w:t>
      </w:r>
      <w:r w:rsidR="00310AF9">
        <w:rPr>
          <w:rStyle w:val="hps"/>
          <w:lang w:val="fr-FR"/>
        </w:rPr>
        <w:t xml:space="preserve"> </w:t>
      </w:r>
      <w:r w:rsidRPr="00AE01D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="005B60EC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et </w:t>
      </w:r>
      <w:r w:rsidRPr="00AE01D2">
        <w:rPr>
          <w:rFonts w:ascii="Times New Roman" w:eastAsia="Times New Roman" w:hAnsi="Times New Roman" w:cs="Times New Roman"/>
          <w:sz w:val="24"/>
          <w:szCs w:val="24"/>
          <w:lang w:val="fr-FR"/>
        </w:rPr>
        <w:t>ce qu</w:t>
      </w:r>
      <w:r w:rsidR="00C55AA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’ils </w:t>
      </w:r>
      <w:r w:rsidRPr="00AE01D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="00C55AA5">
        <w:rPr>
          <w:rFonts w:ascii="Times New Roman" w:eastAsia="Times New Roman" w:hAnsi="Times New Roman" w:cs="Times New Roman"/>
          <w:sz w:val="24"/>
          <w:szCs w:val="24"/>
          <w:lang w:val="fr-FR"/>
        </w:rPr>
        <w:t>peuvent</w:t>
      </w:r>
      <w:r w:rsidRPr="00AE01D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="00C55AA5" w:rsidRPr="00AE01D2">
        <w:rPr>
          <w:rFonts w:ascii="Times New Roman" w:eastAsia="Times New Roman" w:hAnsi="Times New Roman" w:cs="Times New Roman"/>
          <w:sz w:val="24"/>
          <w:szCs w:val="24"/>
          <w:lang w:val="fr-FR"/>
        </w:rPr>
        <w:t>effectu</w:t>
      </w:r>
      <w:r w:rsidR="00C55AA5">
        <w:rPr>
          <w:rFonts w:ascii="Times New Roman" w:eastAsia="Times New Roman" w:hAnsi="Times New Roman" w:cs="Times New Roman"/>
          <w:sz w:val="24"/>
          <w:szCs w:val="24"/>
          <w:lang w:val="fr-FR"/>
        </w:rPr>
        <w:t>er</w:t>
      </w:r>
      <w:r w:rsidR="00C55AA5" w:rsidRPr="00AE01D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Pr="00AE01D2">
        <w:rPr>
          <w:rFonts w:ascii="Times New Roman" w:eastAsia="Times New Roman" w:hAnsi="Times New Roman" w:cs="Times New Roman"/>
          <w:sz w:val="24"/>
          <w:szCs w:val="24"/>
          <w:lang w:val="fr-FR"/>
        </w:rPr>
        <w:t>conjointemen</w:t>
      </w:r>
      <w:r w:rsidR="005B60EC">
        <w:rPr>
          <w:rFonts w:ascii="Times New Roman" w:eastAsia="Times New Roman" w:hAnsi="Times New Roman" w:cs="Times New Roman"/>
          <w:sz w:val="24"/>
          <w:szCs w:val="24"/>
          <w:lang w:val="fr-FR"/>
        </w:rPr>
        <w:t>t avec la société civile pour</w:t>
      </w:r>
      <w:r w:rsidRPr="00AE01D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créer un cadre juridique pour l'activation de la mise en œuvre des principes de reconnaître le droits des observateurs citoyens.</w:t>
      </w:r>
      <w:r w:rsidRPr="00AE01D2">
        <w:rPr>
          <w:rFonts w:ascii="Times New Roman" w:eastAsia="Times New Roman" w:hAnsi="Times New Roman" w:cs="Times New Roman"/>
          <w:sz w:val="24"/>
          <w:szCs w:val="24"/>
          <w:lang w:val="fr-FR"/>
        </w:rPr>
        <w:br/>
      </w:r>
      <w:r w:rsidRPr="00AE01D2">
        <w:rPr>
          <w:rFonts w:ascii="Times New Roman" w:eastAsia="Times New Roman" w:hAnsi="Times New Roman" w:cs="Times New Roman"/>
          <w:sz w:val="24"/>
          <w:szCs w:val="24"/>
          <w:lang w:val="fr-FR"/>
        </w:rPr>
        <w:br/>
      </w:r>
      <w:r w:rsidRPr="005B60EC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Stratégie 4</w:t>
      </w:r>
    </w:p>
    <w:p w:rsidR="00D23F4C" w:rsidRDefault="00AE01D2" w:rsidP="00AE01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fr-FR"/>
        </w:rPr>
      </w:pPr>
      <w:r w:rsidRPr="00AE01D2">
        <w:rPr>
          <w:rFonts w:ascii="Times New Roman" w:eastAsia="Times New Roman" w:hAnsi="Times New Roman" w:cs="Times New Roman"/>
          <w:sz w:val="24"/>
          <w:szCs w:val="24"/>
          <w:lang w:val="fr-FR"/>
        </w:rPr>
        <w:br/>
      </w:r>
      <w:r w:rsidRPr="005B60EC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L'organisation communautaire</w:t>
      </w:r>
      <w:r w:rsidRPr="00AE01D2">
        <w:rPr>
          <w:rFonts w:ascii="Times New Roman" w:eastAsia="Times New Roman" w:hAnsi="Times New Roman" w:cs="Times New Roman"/>
          <w:sz w:val="24"/>
          <w:szCs w:val="24"/>
          <w:lang w:val="fr-FR"/>
        </w:rPr>
        <w:br/>
      </w:r>
      <w:r w:rsidR="005B60EC">
        <w:rPr>
          <w:rFonts w:ascii="Times New Roman" w:eastAsia="Times New Roman" w:hAnsi="Times New Roman" w:cs="Times New Roman"/>
          <w:sz w:val="24"/>
          <w:szCs w:val="24"/>
          <w:lang w:val="fr-FR"/>
        </w:rPr>
        <w:t>a</w:t>
      </w:r>
      <w:r w:rsidRPr="00AE01D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. </w:t>
      </w:r>
      <w:r w:rsidRPr="005B60EC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Reflétant le contenu des déclarations dans le manuel de </w:t>
      </w:r>
      <w:r w:rsidR="005B60EC" w:rsidRPr="005B60EC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la </w:t>
      </w:r>
      <w:r w:rsidRPr="005B60EC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formation pour les observateur</w:t>
      </w:r>
      <w:r w:rsidR="005B60EC" w:rsidRPr="005B60EC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s et de  les faire </w:t>
      </w:r>
      <w:r w:rsidRPr="005B60EC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signer le code de conduite et </w:t>
      </w:r>
      <w:r w:rsidR="00C55AA5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la </w:t>
      </w:r>
      <w:r w:rsidRPr="005B60EC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mise en gage attaché</w:t>
      </w:r>
      <w:r w:rsidR="00C55AA5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e</w:t>
      </w:r>
      <w:r w:rsidRPr="005B60EC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 aux principes.</w:t>
      </w:r>
    </w:p>
    <w:p w:rsidR="00D23F4C" w:rsidRDefault="00D23F4C" w:rsidP="00AE01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D23F4C" w:rsidRDefault="00AE01D2" w:rsidP="00AE01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AE01D2">
        <w:rPr>
          <w:rFonts w:ascii="Times New Roman" w:eastAsia="Times New Roman" w:hAnsi="Times New Roman" w:cs="Times New Roman"/>
          <w:sz w:val="24"/>
          <w:szCs w:val="24"/>
          <w:lang w:val="fr-FR"/>
        </w:rPr>
        <w:t>b. Réunir la communauté des observateurs et des parties prenantes dans le processus électoral ainsi</w:t>
      </w:r>
      <w:r w:rsidR="005B60EC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que par l'organisation </w:t>
      </w:r>
      <w:r w:rsidRPr="00AE01D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="00C55AA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des </w:t>
      </w:r>
      <w:r w:rsidR="005B60EC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audience</w:t>
      </w:r>
      <w:r w:rsidR="00C55AA5">
        <w:rPr>
          <w:rFonts w:ascii="Times New Roman" w:eastAsia="Times New Roman" w:hAnsi="Times New Roman" w:cs="Times New Roman"/>
          <w:sz w:val="24"/>
          <w:szCs w:val="24"/>
          <w:lang w:val="fr-FR"/>
        </w:rPr>
        <w:t>s publiques</w:t>
      </w:r>
      <w:r w:rsidRPr="00AE01D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pour les sensibiliser à l'importance de ces principes et la nécessité de joindre les mains ensemble pour influencer le gouvernement à approuver les principes comme </w:t>
      </w:r>
      <w:r w:rsidR="00D23F4C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un </w:t>
      </w:r>
      <w:r w:rsidRPr="00AE01D2">
        <w:rPr>
          <w:rFonts w:ascii="Times New Roman" w:eastAsia="Times New Roman" w:hAnsi="Times New Roman" w:cs="Times New Roman"/>
          <w:sz w:val="24"/>
          <w:szCs w:val="24"/>
          <w:lang w:val="fr-FR"/>
        </w:rPr>
        <w:t>outil direct qui peut garantir des élections crédibles et légitimes.</w:t>
      </w:r>
    </w:p>
    <w:p w:rsidR="00D23F4C" w:rsidRDefault="00D23F4C" w:rsidP="00AE01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/>
        </w:rPr>
        <w:br/>
        <w:t xml:space="preserve">c. Plaidoyer ou </w:t>
      </w:r>
      <w:r w:rsidR="00C55AA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effectuer 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une v</w:t>
      </w:r>
      <w:r w:rsidR="00AE01D2" w:rsidRPr="00AE01D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isite de courtoisie aux agences de sécurité, les partis politiques, les OSC ou rencontre des acteurs concernés en utilisant l'espace pour amener </w:t>
      </w:r>
      <w:r w:rsidR="006A6A7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le contenu</w:t>
      </w:r>
      <w:r w:rsidR="00AE01D2" w:rsidRPr="00AE01D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des principes mondiaux dans leur compréhension commune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.</w:t>
      </w:r>
    </w:p>
    <w:p w:rsidR="00D23F4C" w:rsidRDefault="00AE01D2" w:rsidP="00AE01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AE01D2">
        <w:rPr>
          <w:rFonts w:ascii="Times New Roman" w:eastAsia="Times New Roman" w:hAnsi="Times New Roman" w:cs="Times New Roman"/>
          <w:sz w:val="24"/>
          <w:szCs w:val="24"/>
          <w:lang w:val="fr-FR"/>
        </w:rPr>
        <w:br/>
      </w:r>
      <w:r w:rsidRPr="00D23F4C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STRATÉGIE 5.</w:t>
      </w:r>
    </w:p>
    <w:p w:rsidR="00D23F4C" w:rsidRDefault="00AE01D2" w:rsidP="00AE01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AE01D2">
        <w:rPr>
          <w:rFonts w:ascii="Times New Roman" w:eastAsia="Times New Roman" w:hAnsi="Times New Roman" w:cs="Times New Roman"/>
          <w:sz w:val="24"/>
          <w:szCs w:val="24"/>
          <w:lang w:val="fr-FR"/>
        </w:rPr>
        <w:br/>
        <w:t> L'engagement des organismes d</w:t>
      </w:r>
      <w:r w:rsidR="00D23F4C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e gestion électorale comme </w:t>
      </w:r>
      <w:r w:rsidR="006A6A7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des </w:t>
      </w:r>
      <w:r w:rsidR="00D23F4C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partenaires pour influencer </w:t>
      </w:r>
      <w:r w:rsidRPr="00AE01D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l'inclusion des principes énoncés dans les initiatives de réforme électorale de </w:t>
      </w:r>
      <w:r w:rsidR="006A6A72">
        <w:rPr>
          <w:rFonts w:ascii="Times New Roman" w:eastAsia="Times New Roman" w:hAnsi="Times New Roman" w:cs="Times New Roman"/>
          <w:sz w:val="24"/>
          <w:szCs w:val="24"/>
          <w:lang w:val="fr-FR"/>
        </w:rPr>
        <w:t>leurs organismes</w:t>
      </w:r>
      <w:proofErr w:type="gramStart"/>
      <w:r w:rsidR="006A6A72">
        <w:rPr>
          <w:rFonts w:ascii="Times New Roman" w:eastAsia="Times New Roman" w:hAnsi="Times New Roman" w:cs="Times New Roman"/>
          <w:sz w:val="24"/>
          <w:szCs w:val="24"/>
          <w:lang w:val="fr-FR"/>
        </w:rPr>
        <w:t>.</w:t>
      </w:r>
      <w:r w:rsidRPr="00AE01D2">
        <w:rPr>
          <w:rFonts w:ascii="Times New Roman" w:eastAsia="Times New Roman" w:hAnsi="Times New Roman" w:cs="Times New Roman"/>
          <w:sz w:val="24"/>
          <w:szCs w:val="24"/>
          <w:lang w:val="fr-FR"/>
        </w:rPr>
        <w:t>.</w:t>
      </w:r>
      <w:proofErr w:type="gramEnd"/>
      <w:r w:rsidRPr="00AE01D2">
        <w:rPr>
          <w:rFonts w:ascii="Times New Roman" w:eastAsia="Times New Roman" w:hAnsi="Times New Roman" w:cs="Times New Roman"/>
          <w:sz w:val="24"/>
          <w:szCs w:val="24"/>
          <w:lang w:val="fr-FR"/>
        </w:rPr>
        <w:br/>
      </w:r>
      <w:r w:rsidRPr="00AE01D2">
        <w:rPr>
          <w:rFonts w:ascii="Times New Roman" w:eastAsia="Times New Roman" w:hAnsi="Times New Roman" w:cs="Times New Roman"/>
          <w:sz w:val="24"/>
          <w:szCs w:val="24"/>
          <w:lang w:val="fr-FR"/>
        </w:rPr>
        <w:br/>
      </w:r>
      <w:r w:rsidRPr="00D23F4C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STRATÉGIE 6</w:t>
      </w:r>
      <w:r w:rsidR="00D23F4C">
        <w:rPr>
          <w:rFonts w:ascii="Times New Roman" w:eastAsia="Times New Roman" w:hAnsi="Times New Roman" w:cs="Times New Roman"/>
          <w:sz w:val="24"/>
          <w:szCs w:val="24"/>
          <w:lang w:val="fr-FR"/>
        </w:rPr>
        <w:t>.</w:t>
      </w:r>
    </w:p>
    <w:p w:rsidR="00D23F4C" w:rsidRDefault="00AE01D2" w:rsidP="00AE01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D23F4C">
        <w:rPr>
          <w:rFonts w:ascii="Times New Roman" w:eastAsia="Times New Roman" w:hAnsi="Times New Roman" w:cs="Times New Roman"/>
          <w:sz w:val="24"/>
          <w:szCs w:val="24"/>
          <w:lang w:val="fr-FR"/>
        </w:rPr>
        <w:br/>
      </w:r>
      <w:r w:rsidRPr="00AE01D2">
        <w:rPr>
          <w:rFonts w:ascii="Times New Roman" w:eastAsia="Times New Roman" w:hAnsi="Times New Roman" w:cs="Times New Roman"/>
          <w:sz w:val="24"/>
          <w:szCs w:val="24"/>
          <w:lang w:val="fr-FR"/>
        </w:rPr>
        <w:t>Le lobbying des organisatio</w:t>
      </w:r>
      <w:r w:rsidR="00D23F4C">
        <w:rPr>
          <w:rFonts w:ascii="Times New Roman" w:eastAsia="Times New Roman" w:hAnsi="Times New Roman" w:cs="Times New Roman"/>
          <w:sz w:val="24"/>
          <w:szCs w:val="24"/>
          <w:lang w:val="fr-FR"/>
        </w:rPr>
        <w:t>ns régionales comme la CEDEAO,</w:t>
      </w:r>
      <w:r w:rsidRPr="00AE01D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l'UA et la SADC en Afrique </w:t>
      </w:r>
      <w:r w:rsidR="006A6A7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australe </w:t>
      </w:r>
      <w:r w:rsidRPr="00AE01D2">
        <w:rPr>
          <w:rFonts w:ascii="Times New Roman" w:eastAsia="Times New Roman" w:hAnsi="Times New Roman" w:cs="Times New Roman"/>
          <w:sz w:val="24"/>
          <w:szCs w:val="24"/>
          <w:lang w:val="fr-FR"/>
        </w:rPr>
        <w:t>pour soutenir et obtenir l'aval des principes généraux.</w:t>
      </w:r>
    </w:p>
    <w:p w:rsidR="00D23F4C" w:rsidRDefault="00AE01D2" w:rsidP="00AE01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AE01D2">
        <w:rPr>
          <w:rFonts w:ascii="Times New Roman" w:eastAsia="Times New Roman" w:hAnsi="Times New Roman" w:cs="Times New Roman"/>
          <w:sz w:val="24"/>
          <w:szCs w:val="24"/>
          <w:lang w:val="fr-FR"/>
        </w:rPr>
        <w:br/>
      </w:r>
      <w:r w:rsidRPr="00D23F4C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STRATÉGIE 7</w:t>
      </w:r>
      <w:r w:rsidR="00D23F4C" w:rsidRPr="00D23F4C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.</w:t>
      </w:r>
    </w:p>
    <w:p w:rsidR="00D23F4C" w:rsidRDefault="00AE01D2" w:rsidP="00AE01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AE01D2">
        <w:rPr>
          <w:rFonts w:ascii="Times New Roman" w:eastAsia="Times New Roman" w:hAnsi="Times New Roman" w:cs="Times New Roman"/>
          <w:sz w:val="24"/>
          <w:szCs w:val="24"/>
          <w:lang w:val="fr-FR"/>
        </w:rPr>
        <w:br/>
        <w:t xml:space="preserve">Renforcement de la communauté des OSC en tant que </w:t>
      </w:r>
      <w:r w:rsidR="00D23F4C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la </w:t>
      </w:r>
      <w:r w:rsidRPr="00AE01D2">
        <w:rPr>
          <w:rFonts w:ascii="Times New Roman" w:eastAsia="Times New Roman" w:hAnsi="Times New Roman" w:cs="Times New Roman"/>
          <w:sz w:val="24"/>
          <w:szCs w:val="24"/>
          <w:lang w:val="fr-FR"/>
        </w:rPr>
        <w:t>force motrice nécessaire pour faire avancer les principes dans leurs communautés en utilisant des réseaux régionaux de la société civile afin de s'as</w:t>
      </w:r>
      <w:r w:rsidR="00D23F4C">
        <w:rPr>
          <w:rFonts w:ascii="Times New Roman" w:eastAsia="Times New Roman" w:hAnsi="Times New Roman" w:cs="Times New Roman"/>
          <w:sz w:val="24"/>
          <w:szCs w:val="24"/>
          <w:lang w:val="fr-FR"/>
        </w:rPr>
        <w:t>surer que leurs</w:t>
      </w:r>
      <w:r w:rsidR="006A6A7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pays </w:t>
      </w:r>
      <w:r w:rsidR="00D23F4C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membres  pay</w:t>
      </w:r>
      <w:r w:rsidRPr="00AE01D2">
        <w:rPr>
          <w:rFonts w:ascii="Times New Roman" w:eastAsia="Times New Roman" w:hAnsi="Times New Roman" w:cs="Times New Roman"/>
          <w:sz w:val="24"/>
          <w:szCs w:val="24"/>
          <w:lang w:val="fr-FR"/>
        </w:rPr>
        <w:t>s sont favorables aux principes et respecte</w:t>
      </w:r>
      <w:r w:rsidR="00F11162">
        <w:rPr>
          <w:rFonts w:ascii="Times New Roman" w:eastAsia="Times New Roman" w:hAnsi="Times New Roman" w:cs="Times New Roman"/>
          <w:sz w:val="24"/>
          <w:szCs w:val="24"/>
          <w:lang w:val="fr-FR"/>
        </w:rPr>
        <w:t>nt</w:t>
      </w:r>
      <w:r w:rsidRPr="00AE01D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le code de conduite dans tous leurs efforts de surveillance.</w:t>
      </w:r>
    </w:p>
    <w:p w:rsidR="00D23F4C" w:rsidRPr="00D23F4C" w:rsidRDefault="00AE01D2" w:rsidP="00AE01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fr-FR"/>
        </w:rPr>
      </w:pPr>
      <w:r w:rsidRPr="00AE01D2">
        <w:rPr>
          <w:rFonts w:ascii="Times New Roman" w:eastAsia="Times New Roman" w:hAnsi="Times New Roman" w:cs="Times New Roman"/>
          <w:sz w:val="24"/>
          <w:szCs w:val="24"/>
          <w:lang w:val="fr-FR"/>
        </w:rPr>
        <w:br/>
      </w:r>
      <w:r w:rsidRPr="00D23F4C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STRATÉGIE 8</w:t>
      </w:r>
    </w:p>
    <w:p w:rsidR="007E4B2E" w:rsidRDefault="00D23F4C" w:rsidP="00AE01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/>
        </w:rPr>
        <w:br/>
      </w:r>
      <w:r w:rsidRPr="007E4B2E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L’e</w:t>
      </w:r>
      <w:r w:rsidR="00AE01D2" w:rsidRPr="007E4B2E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ngagement des institutions de développement régionales et internationales</w:t>
      </w:r>
      <w:r w:rsidR="007E4B2E">
        <w:rPr>
          <w:rFonts w:ascii="Times New Roman" w:eastAsia="Times New Roman" w:hAnsi="Times New Roman" w:cs="Times New Roman"/>
          <w:sz w:val="24"/>
          <w:szCs w:val="24"/>
          <w:lang w:val="fr-FR"/>
        </w:rPr>
        <w:t>.</w:t>
      </w:r>
    </w:p>
    <w:p w:rsidR="007E4B2E" w:rsidRDefault="007E4B2E" w:rsidP="00AE01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/>
        </w:rPr>
        <w:br/>
        <w:t>a</w:t>
      </w:r>
      <w:r w:rsidR="00AE01D2" w:rsidRPr="00AE01D2">
        <w:rPr>
          <w:rFonts w:ascii="Times New Roman" w:eastAsia="Times New Roman" w:hAnsi="Times New Roman" w:cs="Times New Roman"/>
          <w:sz w:val="24"/>
          <w:szCs w:val="24"/>
          <w:lang w:val="fr-FR"/>
        </w:rPr>
        <w:t>. Pour le soutien et l'engagement sur les principes</w:t>
      </w:r>
      <w:r w:rsidR="00AE01D2" w:rsidRPr="00AE01D2">
        <w:rPr>
          <w:rFonts w:ascii="Times New Roman" w:eastAsia="Times New Roman" w:hAnsi="Times New Roman" w:cs="Times New Roman"/>
          <w:sz w:val="24"/>
          <w:szCs w:val="24"/>
          <w:lang w:val="fr-FR"/>
        </w:rPr>
        <w:br/>
        <w:t>b. Intégrer</w:t>
      </w:r>
      <w:r w:rsidR="00F1116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la</w:t>
      </w:r>
      <w:r w:rsidR="00AE01D2" w:rsidRPr="00AE01D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déclaration </w:t>
      </w:r>
      <w:r w:rsidR="00F11162">
        <w:rPr>
          <w:rFonts w:ascii="Times New Roman" w:eastAsia="Times New Roman" w:hAnsi="Times New Roman" w:cs="Times New Roman"/>
          <w:sz w:val="24"/>
          <w:szCs w:val="24"/>
          <w:lang w:val="fr-FR"/>
        </w:rPr>
        <w:t>parmi</w:t>
      </w:r>
      <w:r w:rsidR="00F11162" w:rsidRPr="00AE01D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="00AE01D2" w:rsidRPr="00AE01D2">
        <w:rPr>
          <w:rFonts w:ascii="Times New Roman" w:eastAsia="Times New Roman" w:hAnsi="Times New Roman" w:cs="Times New Roman"/>
          <w:sz w:val="24"/>
          <w:szCs w:val="24"/>
          <w:lang w:val="fr-FR"/>
        </w:rPr>
        <w:t>les réseaux d'experts et</w:t>
      </w:r>
      <w:r w:rsidR="00F1116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dans </w:t>
      </w:r>
      <w:r w:rsidR="00AE01D2" w:rsidRPr="00AE01D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les programmes 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Pr="00AE01D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de formation </w:t>
      </w:r>
      <w:r w:rsidR="00AE01D2" w:rsidRPr="00AE01D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existants tels que le projet </w:t>
      </w:r>
      <w:r w:rsidR="00F1116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</w:t>
      </w:r>
      <w:r w:rsidR="00F11162" w:rsidRPr="00AE01D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connaissances </w:t>
      </w:r>
      <w:r w:rsidR="00AE01D2" w:rsidRPr="00AE01D2">
        <w:rPr>
          <w:rFonts w:ascii="Times New Roman" w:eastAsia="Times New Roman" w:hAnsi="Times New Roman" w:cs="Times New Roman"/>
          <w:sz w:val="24"/>
          <w:szCs w:val="24"/>
          <w:lang w:val="fr-FR"/>
        </w:rPr>
        <w:t>ACE.</w:t>
      </w:r>
    </w:p>
    <w:p w:rsidR="007E4B2E" w:rsidRDefault="00AE01D2" w:rsidP="00AE01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AE01D2">
        <w:rPr>
          <w:rFonts w:ascii="Times New Roman" w:eastAsia="Times New Roman" w:hAnsi="Times New Roman" w:cs="Times New Roman"/>
          <w:sz w:val="24"/>
          <w:szCs w:val="24"/>
          <w:lang w:val="fr-FR"/>
        </w:rPr>
        <w:br/>
        <w:t xml:space="preserve">c. Exercer des pressions sur les agences de développement internationales afin de </w:t>
      </w:r>
      <w:r w:rsidR="00F11162">
        <w:rPr>
          <w:rFonts w:ascii="Times New Roman" w:eastAsia="Times New Roman" w:hAnsi="Times New Roman" w:cs="Times New Roman"/>
          <w:sz w:val="24"/>
          <w:szCs w:val="24"/>
          <w:lang w:val="fr-FR"/>
        </w:rPr>
        <w:t>poser comme condition de l’Aide</w:t>
      </w:r>
      <w:r w:rsidR="00F11162" w:rsidRPr="00AE01D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="00F1116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leur </w:t>
      </w:r>
      <w:r w:rsidRPr="00AE01D2">
        <w:rPr>
          <w:rFonts w:ascii="Times New Roman" w:eastAsia="Times New Roman" w:hAnsi="Times New Roman" w:cs="Times New Roman"/>
          <w:sz w:val="24"/>
          <w:szCs w:val="24"/>
          <w:lang w:val="fr-FR"/>
        </w:rPr>
        <w:t>'approbation et l</w:t>
      </w:r>
      <w:r w:rsidR="00F1116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eur </w:t>
      </w:r>
      <w:r w:rsidRPr="00AE01D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mise en œuvre de la déclaration</w:t>
      </w:r>
      <w:r w:rsidR="008975D3">
        <w:rPr>
          <w:rFonts w:ascii="Times New Roman" w:eastAsia="Times New Roman" w:hAnsi="Times New Roman" w:cs="Times New Roman"/>
          <w:sz w:val="24"/>
          <w:szCs w:val="24"/>
          <w:lang w:val="fr-FR"/>
        </w:rPr>
        <w:t>.</w:t>
      </w:r>
    </w:p>
    <w:p w:rsidR="007E4B2E" w:rsidRPr="007E4B2E" w:rsidRDefault="00AE01D2" w:rsidP="00AE01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fr-FR"/>
        </w:rPr>
      </w:pPr>
      <w:r w:rsidRPr="00AE01D2">
        <w:rPr>
          <w:rFonts w:ascii="Times New Roman" w:eastAsia="Times New Roman" w:hAnsi="Times New Roman" w:cs="Times New Roman"/>
          <w:sz w:val="24"/>
          <w:szCs w:val="24"/>
          <w:lang w:val="fr-FR"/>
        </w:rPr>
        <w:br/>
      </w:r>
      <w:r w:rsidRPr="007E4B2E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Stratégie 9</w:t>
      </w:r>
    </w:p>
    <w:p w:rsidR="007E4B2E" w:rsidRDefault="00AE01D2" w:rsidP="00AE01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AE01D2">
        <w:rPr>
          <w:rFonts w:ascii="Times New Roman" w:eastAsia="Times New Roman" w:hAnsi="Times New Roman" w:cs="Times New Roman"/>
          <w:sz w:val="24"/>
          <w:szCs w:val="24"/>
          <w:lang w:val="fr-FR"/>
        </w:rPr>
        <w:br/>
        <w:t xml:space="preserve">Construire un mouvement de masse </w:t>
      </w:r>
      <w:r w:rsidR="00F11162">
        <w:rPr>
          <w:rFonts w:ascii="Times New Roman" w:eastAsia="Times New Roman" w:hAnsi="Times New Roman" w:cs="Times New Roman"/>
          <w:sz w:val="24"/>
          <w:szCs w:val="24"/>
          <w:lang w:val="fr-FR"/>
        </w:rPr>
        <w:t>des</w:t>
      </w:r>
      <w:r w:rsidR="00F11162" w:rsidRPr="00AE01D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Pr="00AE01D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validateurs tels que les cadres chroniqueurs des médias d'opinion, l'Église et des érudits musulmans qui soutiennent les élections avec intégrité pour parler </w:t>
      </w:r>
      <w:r w:rsidR="00F1116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en publique </w:t>
      </w:r>
      <w:r w:rsidRPr="00AE01D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des principes de base afin d'assurer un soutien plus large </w:t>
      </w:r>
      <w:r w:rsidR="00F11162">
        <w:rPr>
          <w:rFonts w:ascii="Times New Roman" w:eastAsia="Times New Roman" w:hAnsi="Times New Roman" w:cs="Times New Roman"/>
          <w:sz w:val="24"/>
          <w:szCs w:val="24"/>
          <w:lang w:val="fr-FR"/>
        </w:rPr>
        <w:t>des</w:t>
      </w:r>
      <w:r w:rsidRPr="00AE01D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autorités politiques sur la mise en œuvre des principes.</w:t>
      </w:r>
    </w:p>
    <w:p w:rsidR="007E4B2E" w:rsidRPr="007E4B2E" w:rsidRDefault="00AE01D2" w:rsidP="00AE01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fr-FR"/>
        </w:rPr>
      </w:pPr>
      <w:r w:rsidRPr="00AE01D2">
        <w:rPr>
          <w:rFonts w:ascii="Times New Roman" w:eastAsia="Times New Roman" w:hAnsi="Times New Roman" w:cs="Times New Roman"/>
          <w:sz w:val="24"/>
          <w:szCs w:val="24"/>
          <w:lang w:val="fr-FR"/>
        </w:rPr>
        <w:lastRenderedPageBreak/>
        <w:br/>
      </w:r>
      <w:r w:rsidRPr="007E4B2E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Stratégie 10</w:t>
      </w:r>
    </w:p>
    <w:p w:rsidR="003D1C11" w:rsidRDefault="00AE01D2" w:rsidP="00AE01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AE01D2">
        <w:rPr>
          <w:rFonts w:ascii="Times New Roman" w:eastAsia="Times New Roman" w:hAnsi="Times New Roman" w:cs="Times New Roman"/>
          <w:sz w:val="24"/>
          <w:szCs w:val="24"/>
          <w:lang w:val="fr-FR"/>
        </w:rPr>
        <w:br/>
        <w:t>Définir une</w:t>
      </w:r>
      <w:r w:rsidR="004C7ED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date </w:t>
      </w:r>
      <w:r w:rsidRPr="00AE01D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="004C7ED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en  année comme </w:t>
      </w:r>
      <w:r w:rsidRPr="00AE01D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journée commémorative </w:t>
      </w:r>
      <w:r w:rsidR="004C7ED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qui sera </w:t>
      </w:r>
      <w:r w:rsidR="007E4B2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organisée</w:t>
      </w:r>
      <w:r w:rsidRPr="00AE01D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simult</w:t>
      </w:r>
      <w:r w:rsidR="007E4B2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anément dans les pays membres de </w:t>
      </w:r>
      <w:r w:rsidRPr="00AE01D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GNDEM </w:t>
      </w:r>
      <w:r w:rsidR="007E4B2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pour </w:t>
      </w:r>
      <w:r w:rsidR="004C7ED9">
        <w:rPr>
          <w:rFonts w:ascii="Times New Roman" w:eastAsia="Times New Roman" w:hAnsi="Times New Roman" w:cs="Times New Roman"/>
          <w:sz w:val="24"/>
          <w:szCs w:val="24"/>
          <w:lang w:val="fr-FR"/>
        </w:rPr>
        <w:t>appuyer de plus</w:t>
      </w:r>
      <w:r w:rsidRPr="00AE01D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l</w:t>
      </w:r>
      <w:r w:rsidR="004C7ED9">
        <w:rPr>
          <w:rFonts w:ascii="Times New Roman" w:eastAsia="Times New Roman" w:hAnsi="Times New Roman" w:cs="Times New Roman"/>
          <w:sz w:val="24"/>
          <w:szCs w:val="24"/>
          <w:lang w:val="fr-FR"/>
        </w:rPr>
        <w:t>a</w:t>
      </w:r>
      <w:r w:rsidR="008975D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Pr="00AE01D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déclaration </w:t>
      </w:r>
      <w:r w:rsidR="004C7ED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avec un discours </w:t>
      </w:r>
      <w:r w:rsidRPr="00AE01D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symbolique et </w:t>
      </w:r>
      <w:r w:rsidR="004C7ED9">
        <w:rPr>
          <w:rFonts w:ascii="Times New Roman" w:eastAsia="Times New Roman" w:hAnsi="Times New Roman" w:cs="Times New Roman"/>
          <w:sz w:val="24"/>
          <w:szCs w:val="24"/>
          <w:lang w:val="fr-FR"/>
        </w:rPr>
        <w:t>pour utiliser</w:t>
      </w:r>
      <w:r w:rsidRPr="00AE01D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le conte</w:t>
      </w:r>
      <w:r w:rsidR="007E4B2E">
        <w:rPr>
          <w:rFonts w:ascii="Times New Roman" w:eastAsia="Times New Roman" w:hAnsi="Times New Roman" w:cs="Times New Roman"/>
          <w:sz w:val="24"/>
          <w:szCs w:val="24"/>
          <w:lang w:val="fr-FR"/>
        </w:rPr>
        <w:t>xte pour examiner l'état de la d</w:t>
      </w:r>
      <w:r w:rsidRPr="00AE01D2">
        <w:rPr>
          <w:rFonts w:ascii="Times New Roman" w:eastAsia="Times New Roman" w:hAnsi="Times New Roman" w:cs="Times New Roman"/>
          <w:sz w:val="24"/>
          <w:szCs w:val="24"/>
          <w:lang w:val="fr-FR"/>
        </w:rPr>
        <w:t>éclaratio</w:t>
      </w:r>
      <w:r w:rsidR="003D1C11">
        <w:rPr>
          <w:rFonts w:ascii="Times New Roman" w:eastAsia="Times New Roman" w:hAnsi="Times New Roman" w:cs="Times New Roman"/>
          <w:sz w:val="24"/>
          <w:szCs w:val="24"/>
          <w:lang w:val="fr-FR"/>
        </w:rPr>
        <w:t>n, les défis</w:t>
      </w:r>
      <w:r w:rsidR="004C7ED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et</w:t>
      </w:r>
      <w:r w:rsidRPr="00AE01D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les possibilité</w:t>
      </w:r>
      <w:r w:rsidR="003D1C11">
        <w:rPr>
          <w:rFonts w:ascii="Times New Roman" w:eastAsia="Times New Roman" w:hAnsi="Times New Roman" w:cs="Times New Roman"/>
          <w:sz w:val="24"/>
          <w:szCs w:val="24"/>
          <w:lang w:val="fr-FR"/>
        </w:rPr>
        <w:t>s depuis sa commémoration le 3 a</w:t>
      </w:r>
      <w:r w:rsidRPr="00AE01D2">
        <w:rPr>
          <w:rFonts w:ascii="Times New Roman" w:eastAsia="Times New Roman" w:hAnsi="Times New Roman" w:cs="Times New Roman"/>
          <w:sz w:val="24"/>
          <w:szCs w:val="24"/>
          <w:lang w:val="fr-FR"/>
        </w:rPr>
        <w:t>vril</w:t>
      </w:r>
      <w:r w:rsidR="003D1C11">
        <w:rPr>
          <w:rFonts w:ascii="Times New Roman" w:eastAsia="Times New Roman" w:hAnsi="Times New Roman" w:cs="Times New Roman"/>
          <w:sz w:val="24"/>
          <w:szCs w:val="24"/>
          <w:lang w:val="fr-FR"/>
        </w:rPr>
        <w:t>, 2012 aux</w:t>
      </w:r>
      <w:r w:rsidRPr="00AE01D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Nations Unies et la concepti</w:t>
      </w:r>
      <w:r w:rsidR="003D1C11">
        <w:rPr>
          <w:rFonts w:ascii="Times New Roman" w:eastAsia="Times New Roman" w:hAnsi="Times New Roman" w:cs="Times New Roman"/>
          <w:sz w:val="24"/>
          <w:szCs w:val="24"/>
          <w:lang w:val="fr-FR"/>
        </w:rPr>
        <w:t>on d</w:t>
      </w:r>
      <w:r w:rsidR="004C7ED9">
        <w:rPr>
          <w:rFonts w:ascii="Times New Roman" w:eastAsia="Times New Roman" w:hAnsi="Times New Roman" w:cs="Times New Roman"/>
          <w:sz w:val="24"/>
          <w:szCs w:val="24"/>
          <w:lang w:val="fr-FR"/>
        </w:rPr>
        <w:t>’autre</w:t>
      </w:r>
      <w:r w:rsidR="008975D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="004C7ED9">
        <w:rPr>
          <w:rFonts w:ascii="Times New Roman" w:eastAsia="Times New Roman" w:hAnsi="Times New Roman" w:cs="Times New Roman"/>
          <w:sz w:val="24"/>
          <w:szCs w:val="24"/>
          <w:lang w:val="fr-FR"/>
        </w:rPr>
        <w:t>s</w:t>
      </w:r>
      <w:r w:rsidR="003D1C1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e moyens </w:t>
      </w:r>
      <w:r w:rsidR="004C7ED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efficaces de </w:t>
      </w:r>
      <w:r w:rsidR="008975D3">
        <w:rPr>
          <w:rFonts w:ascii="Times New Roman" w:eastAsia="Times New Roman" w:hAnsi="Times New Roman" w:cs="Times New Roman"/>
          <w:sz w:val="24"/>
          <w:szCs w:val="24"/>
          <w:lang w:val="fr-FR"/>
        </w:rPr>
        <w:t>faire</w:t>
      </w:r>
      <w:r w:rsidR="00D24061">
        <w:rPr>
          <w:rFonts w:ascii="Times New Roman" w:eastAsia="Times New Roman" w:hAnsi="Times New Roman" w:cs="Times New Roman"/>
          <w:sz w:val="24"/>
          <w:szCs w:val="24"/>
          <w:lang w:val="fr-FR"/>
        </w:rPr>
        <w:t>.</w:t>
      </w:r>
      <w:r w:rsidRPr="00AE01D2">
        <w:rPr>
          <w:rFonts w:ascii="Times New Roman" w:eastAsia="Times New Roman" w:hAnsi="Times New Roman" w:cs="Times New Roman"/>
          <w:sz w:val="24"/>
          <w:szCs w:val="24"/>
          <w:lang w:val="fr-FR"/>
        </w:rPr>
        <w:t>.</w:t>
      </w:r>
    </w:p>
    <w:p w:rsidR="003D1C11" w:rsidRDefault="00AE01D2" w:rsidP="00AE01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AE01D2">
        <w:rPr>
          <w:rFonts w:ascii="Times New Roman" w:eastAsia="Times New Roman" w:hAnsi="Times New Roman" w:cs="Times New Roman"/>
          <w:sz w:val="24"/>
          <w:szCs w:val="24"/>
          <w:lang w:val="fr-FR"/>
        </w:rPr>
        <w:br/>
        <w:t xml:space="preserve"> L'occasion devrait aussi être </w:t>
      </w:r>
      <w:r w:rsidR="003D1C11" w:rsidRPr="00AE01D2">
        <w:rPr>
          <w:rFonts w:ascii="Times New Roman" w:eastAsia="Times New Roman" w:hAnsi="Times New Roman" w:cs="Times New Roman"/>
          <w:sz w:val="24"/>
          <w:szCs w:val="24"/>
          <w:lang w:val="fr-FR"/>
        </w:rPr>
        <w:t>utilisée</w:t>
      </w:r>
      <w:r w:rsidRPr="00AE01D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pour visiter les institutions partie</w:t>
      </w:r>
      <w:r w:rsidR="003D1C1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s prenantes dans les pays, les régions et les amis </w:t>
      </w:r>
      <w:r w:rsidRPr="00AE01D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à travers le monde.</w:t>
      </w:r>
    </w:p>
    <w:p w:rsidR="00AE01D2" w:rsidRPr="00AE01D2" w:rsidRDefault="003D1C11" w:rsidP="00AE01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/>
        </w:rPr>
        <w:br/>
        <w:t xml:space="preserve">                                                                                                                             Mashood Erubami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br/>
        <w:t xml:space="preserve">                                                                                                                                Le président</w:t>
      </w:r>
      <w:r w:rsidR="00AE01D2" w:rsidRPr="00AE01D2">
        <w:rPr>
          <w:rFonts w:ascii="Times New Roman" w:eastAsia="Times New Roman" w:hAnsi="Times New Roman" w:cs="Times New Roman"/>
          <w:sz w:val="24"/>
          <w:szCs w:val="24"/>
          <w:lang w:val="fr-FR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                                (ROASE)</w:t>
      </w:r>
    </w:p>
    <w:p w:rsidR="00C9736E" w:rsidRDefault="00C9736E"/>
    <w:sectPr w:rsidR="00C9736E" w:rsidSect="00C973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trackRevisions/>
  <w:defaultTabStop w:val="720"/>
  <w:characterSpacingControl w:val="doNotCompress"/>
  <w:compat/>
  <w:rsids>
    <w:rsidRoot w:val="00AE01D2"/>
    <w:rsid w:val="000E4B3B"/>
    <w:rsid w:val="00191E3F"/>
    <w:rsid w:val="001C3DB1"/>
    <w:rsid w:val="00234017"/>
    <w:rsid w:val="00310AF9"/>
    <w:rsid w:val="0031184C"/>
    <w:rsid w:val="00357BCC"/>
    <w:rsid w:val="003941E2"/>
    <w:rsid w:val="003D1C11"/>
    <w:rsid w:val="003F38C9"/>
    <w:rsid w:val="00404B64"/>
    <w:rsid w:val="00467B1F"/>
    <w:rsid w:val="004C7ED9"/>
    <w:rsid w:val="00547D8D"/>
    <w:rsid w:val="005B59D6"/>
    <w:rsid w:val="005B60EC"/>
    <w:rsid w:val="005F7D3D"/>
    <w:rsid w:val="00624C7A"/>
    <w:rsid w:val="006262EB"/>
    <w:rsid w:val="006541FC"/>
    <w:rsid w:val="006A6A72"/>
    <w:rsid w:val="00732165"/>
    <w:rsid w:val="007375E4"/>
    <w:rsid w:val="007433F0"/>
    <w:rsid w:val="007807A9"/>
    <w:rsid w:val="007B3C5F"/>
    <w:rsid w:val="007E3483"/>
    <w:rsid w:val="007E4B2E"/>
    <w:rsid w:val="007F5BFE"/>
    <w:rsid w:val="00823573"/>
    <w:rsid w:val="008635D6"/>
    <w:rsid w:val="008738F2"/>
    <w:rsid w:val="008975D3"/>
    <w:rsid w:val="009131BF"/>
    <w:rsid w:val="00940779"/>
    <w:rsid w:val="00983CC2"/>
    <w:rsid w:val="009A0596"/>
    <w:rsid w:val="009C625E"/>
    <w:rsid w:val="009E2046"/>
    <w:rsid w:val="009E4953"/>
    <w:rsid w:val="009F610D"/>
    <w:rsid w:val="00A47F40"/>
    <w:rsid w:val="00AE01D2"/>
    <w:rsid w:val="00B34400"/>
    <w:rsid w:val="00B43AD1"/>
    <w:rsid w:val="00B65ECB"/>
    <w:rsid w:val="00BE3E39"/>
    <w:rsid w:val="00C45306"/>
    <w:rsid w:val="00C5037C"/>
    <w:rsid w:val="00C55AA5"/>
    <w:rsid w:val="00C70488"/>
    <w:rsid w:val="00C9736E"/>
    <w:rsid w:val="00D06F88"/>
    <w:rsid w:val="00D23F4C"/>
    <w:rsid w:val="00D24061"/>
    <w:rsid w:val="00D77EE8"/>
    <w:rsid w:val="00DA684D"/>
    <w:rsid w:val="00DF2C53"/>
    <w:rsid w:val="00E83CD9"/>
    <w:rsid w:val="00EE4881"/>
    <w:rsid w:val="00EE67B8"/>
    <w:rsid w:val="00F023B7"/>
    <w:rsid w:val="00F11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3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DA684D"/>
  </w:style>
  <w:style w:type="paragraph" w:styleId="BalloonText">
    <w:name w:val="Balloon Text"/>
    <w:basedOn w:val="Normal"/>
    <w:link w:val="BalloonTextChar"/>
    <w:uiPriority w:val="99"/>
    <w:semiHidden/>
    <w:unhideWhenUsed/>
    <w:rsid w:val="00C70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4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2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9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81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1702</Words>
  <Characters>9708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Priscilla Dzah</dc:creator>
  <cp:lastModifiedBy>WEON</cp:lastModifiedBy>
  <cp:revision>4</cp:revision>
  <dcterms:created xsi:type="dcterms:W3CDTF">2012-05-22T12:36:00Z</dcterms:created>
  <dcterms:modified xsi:type="dcterms:W3CDTF">2012-08-15T14:45:00Z</dcterms:modified>
</cp:coreProperties>
</file>